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E264F" w14:textId="77777777" w:rsidR="00AD1527" w:rsidRPr="00D17AE5" w:rsidRDefault="00AD1527" w:rsidP="00AD1527">
      <w:pPr>
        <w:pStyle w:val="Heading1"/>
      </w:pPr>
      <w:r w:rsidRPr="00D17AE5">
        <w:t>Series 4000: District Employment</w:t>
      </w:r>
    </w:p>
    <w:p w14:paraId="2730666A" w14:textId="77777777" w:rsidR="00AD1527" w:rsidRPr="00D17AE5" w:rsidRDefault="00AD1527" w:rsidP="00AD1527">
      <w:pPr>
        <w:pStyle w:val="Heading2"/>
      </w:pPr>
      <w:r w:rsidRPr="00D17AE5">
        <w:t>4200</w:t>
      </w:r>
      <w:r w:rsidRPr="00D17AE5">
        <w:tab/>
        <w:t>Employee Conduct and Ethics</w:t>
      </w:r>
    </w:p>
    <w:p w14:paraId="06D5AF74" w14:textId="77777777" w:rsidR="00AD1527" w:rsidRPr="00D17AE5" w:rsidRDefault="00AD1527" w:rsidP="00AD1527">
      <w:pPr>
        <w:pStyle w:val="Heading3"/>
      </w:pPr>
      <w:r w:rsidRPr="00D17AE5">
        <w:t>4201</w:t>
      </w:r>
      <w:r>
        <w:tab/>
      </w:r>
      <w:r w:rsidRPr="00D17AE5">
        <w:t>Employee Ethics and Standards</w:t>
      </w:r>
    </w:p>
    <w:p w14:paraId="4EB8986E" w14:textId="77777777" w:rsidR="00AD1527" w:rsidRPr="004220DF" w:rsidRDefault="00AD1527" w:rsidP="00AD1527">
      <w:pPr>
        <w:pStyle w:val="PolicyBody"/>
        <w:rPr>
          <w:rFonts w:eastAsia="Times New Roman"/>
        </w:rPr>
      </w:pPr>
      <w:r w:rsidRPr="004220DF">
        <w:rPr>
          <w:rFonts w:eastAsia="Times New Roman"/>
        </w:rPr>
        <w:t xml:space="preserve">Employees must act professionally and model high standards of behavior at all times. Employees </w:t>
      </w:r>
      <w:r>
        <w:rPr>
          <w:rFonts w:eastAsia="Times New Roman"/>
        </w:rPr>
        <w:t>shall p</w:t>
      </w:r>
      <w:r w:rsidRPr="004220DF">
        <w:rPr>
          <w:rFonts w:eastAsia="Times New Roman"/>
        </w:rPr>
        <w:t>erform their respective duties and responsibilities in a professional manner, using appropriate judgment. Employees must maintain a standard of behavior that reflects positively on their status as District representatives in the community and is consistent with the Michigan Code of Educational Ethics, which is incorporated herein by reference. See:</w:t>
      </w:r>
    </w:p>
    <w:p w14:paraId="735E1BEB" w14:textId="77777777" w:rsidR="007517D8" w:rsidRPr="00D83418" w:rsidRDefault="00F07DA2" w:rsidP="007517D8">
      <w:pPr>
        <w:pStyle w:val="PolicyBody"/>
        <w:jc w:val="center"/>
        <w:rPr>
          <w:rFonts w:eastAsia="Times New Roman"/>
        </w:rPr>
      </w:pPr>
      <w:hyperlink r:id="rId11" w:history="1">
        <w:r w:rsidR="007517D8" w:rsidRPr="006F284C">
          <w:rPr>
            <w:rStyle w:val="Hyperlink"/>
          </w:rPr>
          <w:t>https://www.michigan.gov/documents/mde/Code_of_Ethics_653130_7.pdf</w:t>
        </w:r>
      </w:hyperlink>
    </w:p>
    <w:p w14:paraId="51C63E8B" w14:textId="77777777" w:rsidR="00AD1527" w:rsidRDefault="00AD1527" w:rsidP="00AD1527">
      <w:pPr>
        <w:pStyle w:val="PolicyBody"/>
        <w:rPr>
          <w:rFonts w:eastAsia="Times New Roman"/>
        </w:rPr>
      </w:pPr>
      <w:r>
        <w:rPr>
          <w:rFonts w:eastAsia="Times New Roman"/>
        </w:rPr>
        <w:t>If an employee is uncertain as to a potential course of conduct, the employee should seek advice from a supervisor before proceeding.</w:t>
      </w:r>
    </w:p>
    <w:p w14:paraId="3D5A4AE4" w14:textId="77777777" w:rsidR="00AD1527" w:rsidRPr="006B7F34" w:rsidRDefault="00AD1527" w:rsidP="00AD1527">
      <w:pPr>
        <w:pStyle w:val="Level1"/>
        <w:rPr>
          <w:rFonts w:eastAsia="Times New Roman"/>
        </w:rPr>
      </w:pPr>
      <w:r w:rsidRPr="006B7F34">
        <w:rPr>
          <w:rFonts w:eastAsia="Times New Roman"/>
        </w:rPr>
        <w:t xml:space="preserve">Employee Ethical </w:t>
      </w:r>
      <w:r w:rsidRPr="004B2863">
        <w:t>Conduct</w:t>
      </w:r>
    </w:p>
    <w:p w14:paraId="4BF7D1FD" w14:textId="77777777" w:rsidR="00AD1527" w:rsidRDefault="00AD1527" w:rsidP="00AD1527">
      <w:pPr>
        <w:pStyle w:val="Level1sub"/>
        <w:rPr>
          <w:rFonts w:eastAsia="Times New Roman"/>
        </w:rPr>
      </w:pPr>
      <w:r>
        <w:rPr>
          <w:rFonts w:eastAsia="Times New Roman"/>
        </w:rPr>
        <w:t xml:space="preserve">Employees must exercise objectively sound and professional judgment when engaging </w:t>
      </w:r>
      <w:r w:rsidRPr="00300369">
        <w:t>with</w:t>
      </w:r>
      <w:r>
        <w:rPr>
          <w:rFonts w:eastAsia="Times New Roman"/>
        </w:rPr>
        <w:t xml:space="preserve"> students, Parents, colleagues, administrators, Board members, and community members. This standard extends to employee conduct on and off school property. Ethical behavior generally includes, but is not limited to:</w:t>
      </w:r>
    </w:p>
    <w:p w14:paraId="7D3FA37C" w14:textId="77777777" w:rsidR="00AD1527" w:rsidRPr="00300369" w:rsidRDefault="00AD1527" w:rsidP="00AD1527">
      <w:pPr>
        <w:pStyle w:val="Level2"/>
      </w:pPr>
      <w:r>
        <w:t xml:space="preserve">supporting </w:t>
      </w:r>
      <w:r w:rsidRPr="00693653">
        <w:t>the</w:t>
      </w:r>
      <w:r>
        <w:t xml:space="preserve"> </w:t>
      </w:r>
      <w:r w:rsidRPr="00693653">
        <w:t xml:space="preserve">physical and emotional welfare and safety of students, </w:t>
      </w:r>
      <w:r>
        <w:t>P</w:t>
      </w:r>
      <w:r w:rsidRPr="00693653">
        <w:t xml:space="preserve">arents, </w:t>
      </w:r>
      <w:r w:rsidRPr="004B2863">
        <w:t xml:space="preserve">colleagues, </w:t>
      </w:r>
      <w:r w:rsidRPr="00300369">
        <w:t>administrators, Board members, and community members;</w:t>
      </w:r>
    </w:p>
    <w:p w14:paraId="0D6FBE51" w14:textId="77777777" w:rsidR="00AD1527" w:rsidRPr="00300369" w:rsidRDefault="00AD1527" w:rsidP="00AD1527">
      <w:pPr>
        <w:pStyle w:val="Level2"/>
      </w:pPr>
      <w:r>
        <w:t>c</w:t>
      </w:r>
      <w:r w:rsidRPr="00300369">
        <w:t>omplying with federal and state law;</w:t>
      </w:r>
    </w:p>
    <w:p w14:paraId="12E4DD0E" w14:textId="77777777" w:rsidR="00AD1527" w:rsidRPr="00300369" w:rsidRDefault="00AD1527" w:rsidP="00AD1527">
      <w:pPr>
        <w:pStyle w:val="Level2"/>
      </w:pPr>
      <w:r>
        <w:t>competently and appropriately p</w:t>
      </w:r>
      <w:r w:rsidRPr="00300369">
        <w:t>erforming duties and responsibilities for which the employee is trained or assigned;</w:t>
      </w:r>
    </w:p>
    <w:p w14:paraId="71011B54" w14:textId="77777777" w:rsidR="00AD1527" w:rsidRPr="00300369" w:rsidRDefault="00AD1527" w:rsidP="00AD1527">
      <w:pPr>
        <w:pStyle w:val="Level2"/>
      </w:pPr>
      <w:r>
        <w:t>a</w:t>
      </w:r>
      <w:r w:rsidRPr="00300369">
        <w:t xml:space="preserve">ssigning tasks to </w:t>
      </w:r>
      <w:r>
        <w:t xml:space="preserve">District </w:t>
      </w:r>
      <w:r w:rsidRPr="00300369">
        <w:t>personnel who are qualified and hired to perform the assigned task;</w:t>
      </w:r>
    </w:p>
    <w:p w14:paraId="52825D07" w14:textId="77777777" w:rsidR="00AD1527" w:rsidRPr="00300369" w:rsidRDefault="00AD1527" w:rsidP="00AD1527">
      <w:pPr>
        <w:pStyle w:val="Level2"/>
      </w:pPr>
      <w:r>
        <w:t>r</w:t>
      </w:r>
      <w:r w:rsidRPr="00300369">
        <w:t>efraining from unlawful discrimination, including unlawful harassment, and retaliation as defined by Policy;</w:t>
      </w:r>
    </w:p>
    <w:p w14:paraId="6E37A497" w14:textId="77777777" w:rsidR="00AD1527" w:rsidRDefault="00AD1527" w:rsidP="00AD1527">
      <w:pPr>
        <w:pStyle w:val="Level2"/>
      </w:pPr>
      <w:r>
        <w:t>i</w:t>
      </w:r>
      <w:r w:rsidRPr="00300369">
        <w:t>mmediately reporting suspected child abuse or neglect;</w:t>
      </w:r>
    </w:p>
    <w:p w14:paraId="67B226E5" w14:textId="77777777" w:rsidR="00AD1527" w:rsidRPr="00300369" w:rsidRDefault="00AD1527" w:rsidP="00AD1527">
      <w:pPr>
        <w:pStyle w:val="Level2"/>
      </w:pPr>
      <w:r>
        <w:t>immediately reporting reasonable cause to believe or suspect abuse, neglect, or exploitation of a vulnerable adult;</w:t>
      </w:r>
    </w:p>
    <w:p w14:paraId="388B0AB7" w14:textId="77777777" w:rsidR="00AD1527" w:rsidRPr="00300369" w:rsidRDefault="00AD1527" w:rsidP="00AD1527">
      <w:pPr>
        <w:pStyle w:val="Level2"/>
      </w:pPr>
      <w:r>
        <w:t>m</w:t>
      </w:r>
      <w:r w:rsidRPr="00300369">
        <w:t>aintaining confidential information, including student, medical, personnel, financial, and security information, as protected by statute;</w:t>
      </w:r>
    </w:p>
    <w:p w14:paraId="4926DB0F" w14:textId="77777777" w:rsidR="00AD1527" w:rsidRPr="00300369" w:rsidRDefault="00AD1527" w:rsidP="00AD1527">
      <w:pPr>
        <w:pStyle w:val="Level2"/>
      </w:pPr>
      <w:r>
        <w:t>appropriately u</w:t>
      </w:r>
      <w:r w:rsidRPr="00300369">
        <w:t>sing District funds, resources, and technology;</w:t>
      </w:r>
    </w:p>
    <w:p w14:paraId="72AE9A59" w14:textId="77777777" w:rsidR="00AD1527" w:rsidRPr="00300369" w:rsidRDefault="00AD1527" w:rsidP="00AD1527">
      <w:pPr>
        <w:pStyle w:val="Level2"/>
      </w:pPr>
      <w:r>
        <w:t>m</w:t>
      </w:r>
      <w:r w:rsidRPr="004B2863">
        <w:t xml:space="preserve">aintaining consistent and reliable work attendance, unless excused by the </w:t>
      </w:r>
      <w:r w:rsidRPr="00300369">
        <w:t>employee’s supervisor or the Superintend</w:t>
      </w:r>
      <w:r>
        <w:t>ent or designee, as applicable;</w:t>
      </w:r>
    </w:p>
    <w:p w14:paraId="2F64489C" w14:textId="77777777" w:rsidR="00AD1527" w:rsidRPr="004B2863" w:rsidRDefault="00AD1527" w:rsidP="00AD1527">
      <w:pPr>
        <w:pStyle w:val="Level2"/>
      </w:pPr>
      <w:r>
        <w:lastRenderedPageBreak/>
        <w:t>e</w:t>
      </w:r>
      <w:r w:rsidRPr="00300369">
        <w:t>ngaging in activities or behaviors that enhance the operational and instructional environment</w:t>
      </w:r>
      <w:r w:rsidRPr="004B2863">
        <w:t>;</w:t>
      </w:r>
    </w:p>
    <w:p w14:paraId="35426150" w14:textId="77777777" w:rsidR="00AD1527" w:rsidRDefault="00AD1527" w:rsidP="00AD1527">
      <w:pPr>
        <w:pStyle w:val="Level2"/>
      </w:pPr>
      <w:r>
        <w:t>professionally c</w:t>
      </w:r>
      <w:r w:rsidRPr="00EE37D3">
        <w:t>ommunicating</w:t>
      </w:r>
      <w:r>
        <w:t xml:space="preserve"> with </w:t>
      </w:r>
      <w:r w:rsidRPr="00693653">
        <w:t xml:space="preserve">students, </w:t>
      </w:r>
      <w:r>
        <w:t>P</w:t>
      </w:r>
      <w:r w:rsidRPr="00693653">
        <w:t xml:space="preserve">arents, colleagues, </w:t>
      </w:r>
      <w:r>
        <w:t>Board members,</w:t>
      </w:r>
      <w:r w:rsidRPr="00693653">
        <w:t xml:space="preserve"> </w:t>
      </w:r>
      <w:r w:rsidRPr="004B2863">
        <w:t>and community members, including</w:t>
      </w:r>
      <w:r>
        <w:t xml:space="preserve"> through electronic means</w:t>
      </w:r>
      <w:r w:rsidRPr="00300369">
        <w:t>;</w:t>
      </w:r>
    </w:p>
    <w:p w14:paraId="4E9C0F55" w14:textId="6AE70C44" w:rsidR="00AD1527" w:rsidRPr="00300369" w:rsidRDefault="45B7144E" w:rsidP="00AD1527">
      <w:pPr>
        <w:pStyle w:val="Level2"/>
      </w:pPr>
      <w:r>
        <w:t>c</w:t>
      </w:r>
      <w:r w:rsidR="00AD1527">
        <w:t>ompleting time and effort reporting under 4201-AG</w:t>
      </w:r>
      <w:r w:rsidR="007A4356">
        <w:t>;</w:t>
      </w:r>
    </w:p>
    <w:p w14:paraId="5404FE7A" w14:textId="77777777" w:rsidR="00AD1527" w:rsidRPr="004B2863" w:rsidRDefault="00AD1527" w:rsidP="00AD1527">
      <w:pPr>
        <w:pStyle w:val="Level2"/>
      </w:pPr>
      <w:r>
        <w:t>a</w:t>
      </w:r>
      <w:r w:rsidRPr="00300369">
        <w:t>biding by professional</w:t>
      </w:r>
      <w:r w:rsidRPr="004B2863">
        <w:t>, ethical, and licensing standards established by relevant governmental agencies, professional licensing boards, and professional associations, including the Michigan State Board of Education; and</w:t>
      </w:r>
    </w:p>
    <w:p w14:paraId="5EA37CEA" w14:textId="77777777" w:rsidR="00AD1527" w:rsidRDefault="00AD1527" w:rsidP="00AD1527">
      <w:pPr>
        <w:pStyle w:val="Level2"/>
      </w:pPr>
      <w:r>
        <w:t>s</w:t>
      </w:r>
      <w:r w:rsidRPr="004B2863">
        <w:t>elf-</w:t>
      </w:r>
      <w:r w:rsidRPr="00300369">
        <w:t>reporting</w:t>
      </w:r>
      <w:r w:rsidRPr="004B2863">
        <w:t xml:space="preserve"> a criminal charge</w:t>
      </w:r>
      <w:r>
        <w:t xml:space="preserve"> and plea or conviction, as</w:t>
      </w:r>
      <w:r w:rsidRPr="00DC615D">
        <w:t xml:space="preserve"> required by law.</w:t>
      </w:r>
    </w:p>
    <w:p w14:paraId="40FBFABE" w14:textId="77777777" w:rsidR="00AD1527" w:rsidRDefault="00AD1527" w:rsidP="00AD1527">
      <w:pPr>
        <w:pStyle w:val="Level1"/>
        <w:rPr>
          <w:rFonts w:eastAsia="Times New Roman"/>
        </w:rPr>
      </w:pPr>
      <w:r>
        <w:rPr>
          <w:rFonts w:eastAsia="Times New Roman"/>
        </w:rPr>
        <w:t xml:space="preserve">Conflict of </w:t>
      </w:r>
      <w:r w:rsidRPr="00300369">
        <w:t>Interest</w:t>
      </w:r>
    </w:p>
    <w:p w14:paraId="1DCF2DC8" w14:textId="77777777" w:rsidR="00AD1527" w:rsidRDefault="00AD1527" w:rsidP="00AD1527">
      <w:pPr>
        <w:pStyle w:val="Level1sub"/>
        <w:rPr>
          <w:rFonts w:eastAsia="Times New Roman"/>
        </w:rPr>
      </w:pPr>
      <w:r>
        <w:rPr>
          <w:rFonts w:eastAsia="Times New Roman"/>
        </w:rPr>
        <w:t>Employees shall perform their duties and responsibilities free from a prohibited conflict of interest, unless authorized by the Board or designee. Prohibited conflicts of interest include, but are not limited to:</w:t>
      </w:r>
    </w:p>
    <w:p w14:paraId="301C1492" w14:textId="77777777" w:rsidR="00AD1527" w:rsidRPr="00300369" w:rsidRDefault="00AD1527" w:rsidP="00AD1527">
      <w:pPr>
        <w:pStyle w:val="Level2"/>
      </w:pPr>
      <w:r>
        <w:t>s</w:t>
      </w:r>
      <w:r w:rsidRPr="00F95B63">
        <w:t>oliciting or accepting anything of value</w:t>
      </w:r>
      <w:r>
        <w:t xml:space="preserve"> (such as a gift, loan, contribution, or reward), </w:t>
      </w:r>
      <w:r w:rsidRPr="00F95B63">
        <w:t xml:space="preserve">other than compensation received </w:t>
      </w:r>
      <w:r w:rsidRPr="004B2863">
        <w:t xml:space="preserve">from the </w:t>
      </w:r>
      <w:r w:rsidRPr="00300369">
        <w:t>District in exchange for services provided to the District, that would influence the employee’s judgment when pe</w:t>
      </w:r>
      <w:r>
        <w:t>rforming the employee’s duties;</w:t>
      </w:r>
    </w:p>
    <w:p w14:paraId="404DE062" w14:textId="18A05117" w:rsidR="00AD1527" w:rsidRPr="00300369" w:rsidRDefault="00AD1527" w:rsidP="00AD1527">
      <w:pPr>
        <w:pStyle w:val="Level2"/>
      </w:pPr>
      <w:r>
        <w:t xml:space="preserve">using public funds to purchase alcoholic beverages, jewelry, gifts, fees for golf, or any item the purchase </w:t>
      </w:r>
      <w:r w:rsidR="7EA34B5D">
        <w:t xml:space="preserve">or possession </w:t>
      </w:r>
      <w:r>
        <w:t>of which is illegal, except as consistent with and permitted by Policy 3205 and Revised School Code Section 1814;</w:t>
      </w:r>
    </w:p>
    <w:p w14:paraId="06A5E40D" w14:textId="77777777" w:rsidR="00AD1527" w:rsidRPr="00300369" w:rsidRDefault="00AD1527" w:rsidP="00AD1527">
      <w:pPr>
        <w:pStyle w:val="Level2"/>
      </w:pPr>
      <w:r>
        <w:t>u</w:t>
      </w:r>
      <w:r w:rsidRPr="00300369">
        <w:t>sing or authorizing the use of the employee’s public employment or any confidential information received through public employment to obtain personal, professional, political, or financial gain other than compensation received from the District in exchange for services provided to the District for the employee or a member of the employee’s immediate family, or a business with which the employee is associated;</w:t>
      </w:r>
    </w:p>
    <w:p w14:paraId="252A6F09" w14:textId="77777777" w:rsidR="00AD1527" w:rsidRPr="00300369" w:rsidRDefault="00AD1527" w:rsidP="00AD1527">
      <w:pPr>
        <w:pStyle w:val="Level2"/>
      </w:pPr>
      <w:r>
        <w:t>u</w:t>
      </w:r>
      <w:r w:rsidRPr="00300369">
        <w:t>sing or authorizing the use of District personnel, resources, property, or funds under the employee’s care and control other than in accordance with prescribed constitutional, statutory, and regulatory procedures</w:t>
      </w:r>
      <w:r>
        <w:t>,</w:t>
      </w:r>
      <w:r w:rsidRPr="00300369">
        <w:t xml:space="preserve"> or using those items for personal, professional, political, or financial gain;</w:t>
      </w:r>
    </w:p>
    <w:p w14:paraId="67F27B77" w14:textId="77777777" w:rsidR="00AD1527" w:rsidRPr="00300369" w:rsidRDefault="00AD1527" w:rsidP="00AD1527">
      <w:pPr>
        <w:pStyle w:val="Level2"/>
      </w:pPr>
      <w:r>
        <w:t>p</w:t>
      </w:r>
      <w:r w:rsidRPr="00300369">
        <w:t>roviding private services, lessons, tutoring, or coaching for students assigned to the employee for additional remuneration, except as permitted by Policy 4214;</w:t>
      </w:r>
    </w:p>
    <w:p w14:paraId="5C778435" w14:textId="77777777" w:rsidR="00AD1527" w:rsidRDefault="00AD1527" w:rsidP="00AD1527">
      <w:pPr>
        <w:pStyle w:val="Level2"/>
      </w:pPr>
      <w:r>
        <w:t xml:space="preserve">engaging </w:t>
      </w:r>
      <w:r w:rsidRPr="00752F2D">
        <w:t xml:space="preserve">in any activity of </w:t>
      </w:r>
      <w:r>
        <w:t xml:space="preserve">a sexual or </w:t>
      </w:r>
      <w:r w:rsidRPr="00752F2D">
        <w:t xml:space="preserve">romantic nature </w:t>
      </w:r>
      <w:r>
        <w:t>with another employee(s) or contractor(s) that the employee supervises, unless the individuals are engaged to be married, married, or cohabitating;</w:t>
      </w:r>
    </w:p>
    <w:p w14:paraId="7017C862" w14:textId="77777777" w:rsidR="00AD1527" w:rsidRDefault="00AD1527" w:rsidP="00AD1527">
      <w:pPr>
        <w:pStyle w:val="Level2"/>
      </w:pPr>
      <w:r>
        <w:lastRenderedPageBreak/>
        <w:t xml:space="preserve">engaging </w:t>
      </w:r>
      <w:r w:rsidRPr="00752F2D">
        <w:t xml:space="preserve">in any activity of a sexual or romantic nature </w:t>
      </w:r>
      <w:r>
        <w:t>on school property or at school-sponsored events;</w:t>
      </w:r>
    </w:p>
    <w:p w14:paraId="5B6F3D5A" w14:textId="77777777" w:rsidR="00AD1527" w:rsidRPr="004B2863" w:rsidRDefault="00AD1527" w:rsidP="00AD1527">
      <w:pPr>
        <w:pStyle w:val="Level2"/>
      </w:pPr>
      <w:r>
        <w:t>d</w:t>
      </w:r>
      <w:r w:rsidRPr="00300369">
        <w:t>irectly or indirectly supervising, making, or contributing to an employment decision pertaining to a relative or significant</w:t>
      </w:r>
      <w:r w:rsidRPr="004B2863">
        <w:t xml:space="preserve"> other, or relative of a relative or significant other (as defined by Policy 4213); and</w:t>
      </w:r>
    </w:p>
    <w:p w14:paraId="5591994F" w14:textId="77777777" w:rsidR="00AD1527" w:rsidRPr="00F95B63" w:rsidRDefault="00AD1527" w:rsidP="00AD1527">
      <w:pPr>
        <w:pStyle w:val="Level2"/>
      </w:pPr>
      <w:r>
        <w:t>e</w:t>
      </w:r>
      <w:r w:rsidRPr="004B2863">
        <w:t xml:space="preserve">ngaging in any other activity that promotes an employee’s financial and pecuniary interests </w:t>
      </w:r>
      <w:r w:rsidRPr="00300369">
        <w:t>over</w:t>
      </w:r>
      <w:r w:rsidRPr="004B2863">
        <w:t xml:space="preserve"> those of the District</w:t>
      </w:r>
      <w:r w:rsidRPr="00F95B63">
        <w:t>.</w:t>
      </w:r>
    </w:p>
    <w:p w14:paraId="4DB34FF4" w14:textId="77777777" w:rsidR="00AD1527" w:rsidRDefault="00AD1527" w:rsidP="00AD1527">
      <w:pPr>
        <w:pStyle w:val="Level1"/>
        <w:rPr>
          <w:rFonts w:eastAsia="Times New Roman"/>
        </w:rPr>
      </w:pPr>
      <w:r>
        <w:rPr>
          <w:rFonts w:eastAsia="Times New Roman"/>
        </w:rPr>
        <w:t xml:space="preserve">Student </w:t>
      </w:r>
      <w:r w:rsidRPr="00300369">
        <w:t>Fraternization</w:t>
      </w:r>
    </w:p>
    <w:p w14:paraId="730F1ED3" w14:textId="77777777" w:rsidR="00AD1527" w:rsidRPr="00FB55CA" w:rsidRDefault="00AD1527" w:rsidP="00AD1527">
      <w:pPr>
        <w:pStyle w:val="Level1sub"/>
        <w:rPr>
          <w:rFonts w:eastAsia="Times New Roman"/>
        </w:rPr>
      </w:pPr>
      <w:r w:rsidRPr="00FB55CA">
        <w:rPr>
          <w:rFonts w:eastAsia="Times New Roman"/>
        </w:rPr>
        <w:t xml:space="preserve">Employees </w:t>
      </w:r>
      <w:r>
        <w:rPr>
          <w:rFonts w:eastAsia="Times New Roman"/>
        </w:rPr>
        <w:t>must</w:t>
      </w:r>
      <w:r w:rsidRPr="00FB55CA">
        <w:rPr>
          <w:rFonts w:eastAsia="Times New Roman"/>
        </w:rPr>
        <w:t xml:space="preserve"> establish and maintain professional boundaries with students</w:t>
      </w:r>
      <w:r>
        <w:rPr>
          <w:rFonts w:eastAsia="Times New Roman"/>
        </w:rPr>
        <w:t>, including while using personal or District technology. Employees are prohibited from direct or indirect</w:t>
      </w:r>
      <w:r w:rsidRPr="00FB55CA">
        <w:rPr>
          <w:rFonts w:eastAsia="Times New Roman"/>
        </w:rPr>
        <w:t xml:space="preserve"> </w:t>
      </w:r>
      <w:r w:rsidRPr="00300369">
        <w:t>interactions</w:t>
      </w:r>
      <w:r w:rsidRPr="00FB55CA">
        <w:rPr>
          <w:rFonts w:eastAsia="Times New Roman"/>
        </w:rPr>
        <w:t xml:space="preserve"> with students</w:t>
      </w:r>
      <w:r>
        <w:rPr>
          <w:rFonts w:eastAsia="Times New Roman"/>
        </w:rPr>
        <w:t xml:space="preserve"> that do not reasonably relate to an educational purpose</w:t>
      </w:r>
      <w:r w:rsidRPr="00FB55CA">
        <w:rPr>
          <w:rFonts w:eastAsia="Times New Roman"/>
        </w:rPr>
        <w:t xml:space="preserve">. Employees </w:t>
      </w:r>
      <w:r>
        <w:rPr>
          <w:rFonts w:eastAsia="Times New Roman"/>
        </w:rPr>
        <w:t>will</w:t>
      </w:r>
      <w:r w:rsidRPr="00FB55CA">
        <w:rPr>
          <w:rFonts w:eastAsia="Times New Roman"/>
        </w:rPr>
        <w:t xml:space="preserve"> behave at all times in a manner supportive of the best interests of students</w:t>
      </w:r>
      <w:r>
        <w:rPr>
          <w:rFonts w:eastAsia="Times New Roman"/>
        </w:rPr>
        <w:t xml:space="preserve"> and the </w:t>
      </w:r>
      <w:proofErr w:type="gramStart"/>
      <w:r>
        <w:rPr>
          <w:rFonts w:eastAsia="Times New Roman"/>
        </w:rPr>
        <w:t>District</w:t>
      </w:r>
      <w:proofErr w:type="gramEnd"/>
      <w:r w:rsidRPr="00FB55CA">
        <w:rPr>
          <w:rFonts w:eastAsia="Times New Roman"/>
        </w:rPr>
        <w:t>.</w:t>
      </w:r>
    </w:p>
    <w:p w14:paraId="261E8708" w14:textId="77777777" w:rsidR="00AD1527" w:rsidRPr="00FB55CA" w:rsidRDefault="00AD1527" w:rsidP="00AD1527">
      <w:pPr>
        <w:pStyle w:val="Level1sub"/>
        <w:rPr>
          <w:rFonts w:eastAsia="Times New Roman"/>
        </w:rPr>
      </w:pPr>
      <w:r>
        <w:rPr>
          <w:rFonts w:eastAsia="Times New Roman"/>
        </w:rPr>
        <w:t>Conduct identified below</w:t>
      </w:r>
      <w:r w:rsidRPr="00FB55CA">
        <w:rPr>
          <w:rFonts w:eastAsia="Times New Roman"/>
        </w:rPr>
        <w:t xml:space="preserve"> </w:t>
      </w:r>
      <w:r>
        <w:rPr>
          <w:rFonts w:eastAsia="Times New Roman"/>
        </w:rPr>
        <w:t>constitutes</w:t>
      </w:r>
      <w:r w:rsidRPr="00FB55CA">
        <w:rPr>
          <w:rFonts w:eastAsia="Times New Roman"/>
        </w:rPr>
        <w:t xml:space="preserve"> </w:t>
      </w:r>
      <w:r w:rsidRPr="00300369">
        <w:t>unprofessional</w:t>
      </w:r>
      <w:r>
        <w:rPr>
          <w:rFonts w:eastAsia="Times New Roman"/>
        </w:rPr>
        <w:t xml:space="preserve"> conduct, subjecting the employee to discipline, including discharge, absent express Board or designee authorization</w:t>
      </w:r>
      <w:r w:rsidRPr="00FB55CA">
        <w:rPr>
          <w:rFonts w:eastAsia="Times New Roman"/>
        </w:rPr>
        <w:t>. The following list illustrate</w:t>
      </w:r>
      <w:r>
        <w:rPr>
          <w:rFonts w:eastAsia="Times New Roman"/>
        </w:rPr>
        <w:t>s prohibited</w:t>
      </w:r>
      <w:r w:rsidRPr="00FB55CA">
        <w:rPr>
          <w:rFonts w:eastAsia="Times New Roman"/>
        </w:rPr>
        <w:t xml:space="preserve"> behavior involving students but</w:t>
      </w:r>
      <w:r>
        <w:rPr>
          <w:rFonts w:eastAsia="Times New Roman"/>
        </w:rPr>
        <w:t xml:space="preserve"> does</w:t>
      </w:r>
      <w:r w:rsidRPr="00FB55CA">
        <w:rPr>
          <w:rFonts w:eastAsia="Times New Roman"/>
        </w:rPr>
        <w:t xml:space="preserve"> not describe every kind of prohibited behavior</w:t>
      </w:r>
      <w:r>
        <w:rPr>
          <w:rFonts w:eastAsia="Times New Roman"/>
        </w:rPr>
        <w:t>:</w:t>
      </w:r>
    </w:p>
    <w:p w14:paraId="7C2EF37A" w14:textId="77777777" w:rsidR="00AD1527" w:rsidRPr="00300369" w:rsidRDefault="00AD1527" w:rsidP="00AD1527">
      <w:pPr>
        <w:pStyle w:val="Level2"/>
      </w:pPr>
      <w:r>
        <w:t>c</w:t>
      </w:r>
      <w:r w:rsidRPr="009108CB">
        <w:t xml:space="preserve">ommunicating about </w:t>
      </w:r>
      <w:r>
        <w:t>alcohol use, drug use, or sexual activity</w:t>
      </w:r>
      <w:r w:rsidRPr="009108CB">
        <w:t xml:space="preserve"> when the discussion is not </w:t>
      </w:r>
      <w:r>
        <w:t>appropriately related to</w:t>
      </w:r>
      <w:r w:rsidRPr="00300369">
        <w:t xml:space="preserve"> a specific aspect of the curriculum or the employee’s duties;</w:t>
      </w:r>
    </w:p>
    <w:p w14:paraId="303F8AA7" w14:textId="77777777" w:rsidR="00AD1527" w:rsidRPr="00300369" w:rsidRDefault="00AD1527" w:rsidP="00AD1527">
      <w:pPr>
        <w:pStyle w:val="Level2"/>
      </w:pPr>
      <w:r>
        <w:t>p</w:t>
      </w:r>
      <w:r w:rsidRPr="00300369">
        <w:t>roviding drugs, alcohol, tobacco, e-cigarettes, or other items students cannot possess under the District’s Student Code of Conduct;</w:t>
      </w:r>
    </w:p>
    <w:p w14:paraId="10B701E9" w14:textId="77777777" w:rsidR="00AD1527" w:rsidRPr="00300369" w:rsidRDefault="00AD1527" w:rsidP="00AD1527">
      <w:pPr>
        <w:pStyle w:val="Level2"/>
      </w:pPr>
      <w:r>
        <w:t>c</w:t>
      </w:r>
      <w:r w:rsidRPr="00300369">
        <w:t>ommenting about matters involving sex, using double entendre, or making sexually suggestive remarks with no appropriate educational purpose;</w:t>
      </w:r>
    </w:p>
    <w:p w14:paraId="57D107EF" w14:textId="77777777" w:rsidR="00AD1527" w:rsidRPr="00300369" w:rsidRDefault="00AD1527" w:rsidP="00AD1527">
      <w:pPr>
        <w:pStyle w:val="Level2"/>
      </w:pPr>
      <w:r>
        <w:t>d</w:t>
      </w:r>
      <w:r w:rsidRPr="00300369">
        <w:t>isplaying sexually inappropriate images, materials, or objects;</w:t>
      </w:r>
    </w:p>
    <w:p w14:paraId="092A2FD3" w14:textId="77777777" w:rsidR="00AD1527" w:rsidRPr="00300369" w:rsidRDefault="00AD1527" w:rsidP="00AD1527">
      <w:pPr>
        <w:pStyle w:val="Level2"/>
      </w:pPr>
      <w:r>
        <w:t>o</w:t>
      </w:r>
      <w:r w:rsidRPr="00300369">
        <w:t>ffering or soliciting sexual advice, whether written, verbal, or physical;</w:t>
      </w:r>
    </w:p>
    <w:p w14:paraId="32795685" w14:textId="77777777" w:rsidR="00AD1527" w:rsidRPr="00300369" w:rsidRDefault="00AD1527" w:rsidP="00AD1527">
      <w:pPr>
        <w:pStyle w:val="Level2"/>
      </w:pPr>
      <w:r>
        <w:t>e</w:t>
      </w:r>
      <w:r w:rsidRPr="00300369">
        <w:t xml:space="preserve">ngaging </w:t>
      </w:r>
      <w:bookmarkStart w:id="0" w:name="_Hlk100732544"/>
      <w:r w:rsidRPr="00300369">
        <w:t>in any activity of a sexual or romantic nature</w:t>
      </w:r>
      <w:bookmarkEnd w:id="0"/>
      <w:r w:rsidRPr="00300369">
        <w:t xml:space="preserve">, including following graduation where the relationship arises out of </w:t>
      </w:r>
      <w:r>
        <w:t>an</w:t>
      </w:r>
      <w:r w:rsidRPr="00300369">
        <w:t xml:space="preserve"> employee-student relationship;</w:t>
      </w:r>
    </w:p>
    <w:p w14:paraId="73F8EDE0" w14:textId="77777777" w:rsidR="00AD1527" w:rsidRPr="00300369" w:rsidRDefault="00AD1527" w:rsidP="00AD1527">
      <w:pPr>
        <w:pStyle w:val="Level2"/>
      </w:pPr>
      <w:r>
        <w:t>inappropriate k</w:t>
      </w:r>
      <w:r w:rsidRPr="00300369">
        <w:t>issing;</w:t>
      </w:r>
    </w:p>
    <w:p w14:paraId="2FCAA81B" w14:textId="77777777" w:rsidR="00AD1527" w:rsidRPr="00300369" w:rsidRDefault="00AD1527" w:rsidP="00AD1527">
      <w:pPr>
        <w:pStyle w:val="Level2"/>
      </w:pPr>
      <w:r>
        <w:t>inappropriately i</w:t>
      </w:r>
      <w:r w:rsidRPr="004B2863">
        <w:t>ntruding on a student’s personal space</w:t>
      </w:r>
      <w:r>
        <w:t>,</w:t>
      </w:r>
      <w:r w:rsidRPr="004B2863">
        <w:t xml:space="preserve"> </w:t>
      </w:r>
      <w:r>
        <w:t>such as</w:t>
      </w:r>
      <w:r w:rsidRPr="004B2863">
        <w:t xml:space="preserve"> by touching unnecessarily, moving too close, </w:t>
      </w:r>
      <w:r>
        <w:t xml:space="preserve">or </w:t>
      </w:r>
      <w:r w:rsidRPr="004B2863">
        <w:t>staring at a portion of the student’s body</w:t>
      </w:r>
      <w:r w:rsidRPr="00300369">
        <w:t>;</w:t>
      </w:r>
    </w:p>
    <w:p w14:paraId="0C9FE5DC" w14:textId="62DA51DC" w:rsidR="00AD1527" w:rsidRPr="00300369" w:rsidRDefault="00AD1527" w:rsidP="00AD1527">
      <w:pPr>
        <w:pStyle w:val="Level2"/>
      </w:pPr>
      <w:r>
        <w:t xml:space="preserve">communicating directly or indirectly (e.g., by phone, email, text messaging, or social media) on a matter that does not pertain to school </w:t>
      </w:r>
      <w:r w:rsidR="0BA8A0EA">
        <w:t>without first obtaining the express permission of the student’s Parent</w:t>
      </w:r>
      <w:r w:rsidRPr="00264CF2">
        <w:rPr>
          <w:color w:val="auto"/>
        </w:rPr>
        <w:t xml:space="preserve">. </w:t>
      </w:r>
      <w:r>
        <w:t xml:space="preserve">Electronic communications with students generally are to be sent simultaneously to multiple recipients and not </w:t>
      </w:r>
      <w:r>
        <w:lastRenderedPageBreak/>
        <w:t>just to one student except when the communication is clearly school related and inappropriate for persons other than the individual student to receive (e.g., grades);</w:t>
      </w:r>
    </w:p>
    <w:p w14:paraId="6D41D86D" w14:textId="77777777" w:rsidR="00AD1527" w:rsidRPr="00300369" w:rsidRDefault="00AD1527" w:rsidP="00AD1527">
      <w:pPr>
        <w:pStyle w:val="Level2"/>
      </w:pPr>
      <w:r>
        <w:t>p</w:t>
      </w:r>
      <w:r w:rsidRPr="00300369">
        <w:t>ermitting a specific student to engage in conduct that is not permitted or tolerated from other students;</w:t>
      </w:r>
    </w:p>
    <w:p w14:paraId="1218AD95" w14:textId="77777777" w:rsidR="00AD1527" w:rsidRPr="009108CB" w:rsidRDefault="00AD1527" w:rsidP="00AD1527">
      <w:pPr>
        <w:pStyle w:val="Level2"/>
      </w:pPr>
      <w:r>
        <w:t>inappropriately d</w:t>
      </w:r>
      <w:r w:rsidRPr="00300369">
        <w:t xml:space="preserve">iscussing with a </w:t>
      </w:r>
      <w:proofErr w:type="gramStart"/>
      <w:r w:rsidRPr="00300369">
        <w:t>student</w:t>
      </w:r>
      <w:proofErr w:type="gramEnd"/>
      <w:r w:rsidRPr="00300369">
        <w:t xml:space="preserve"> the student’s personal issues or problems that should normally be discussed with a </w:t>
      </w:r>
      <w:r>
        <w:t>P</w:t>
      </w:r>
      <w:r w:rsidRPr="00300369">
        <w:t>arent</w:t>
      </w:r>
      <w:r w:rsidRPr="004B2863">
        <w:t xml:space="preserve"> or counselor unless the employee is </w:t>
      </w:r>
      <w:r>
        <w:t>the</w:t>
      </w:r>
      <w:r w:rsidRPr="004B2863">
        <w:t xml:space="preserve"> student’s family me</w:t>
      </w:r>
      <w:r>
        <w:t>mber;</w:t>
      </w:r>
    </w:p>
    <w:p w14:paraId="57C7FAD4" w14:textId="77777777" w:rsidR="00AD1527" w:rsidRPr="00300369" w:rsidRDefault="00AD1527" w:rsidP="00AD1527">
      <w:pPr>
        <w:pStyle w:val="Level2"/>
      </w:pPr>
      <w:r>
        <w:t>inappropriately g</w:t>
      </w:r>
      <w:r w:rsidRPr="009108CB">
        <w:t xml:space="preserve">iving a student a </w:t>
      </w:r>
      <w:r>
        <w:t xml:space="preserve">personal </w:t>
      </w:r>
      <w:r w:rsidRPr="009108CB">
        <w:t>gift</w:t>
      </w:r>
      <w:r w:rsidRPr="00300369">
        <w:t>;</w:t>
      </w:r>
    </w:p>
    <w:p w14:paraId="2DEE7EB8" w14:textId="18293C48" w:rsidR="00AD1527" w:rsidRPr="00300369" w:rsidRDefault="00AD1527" w:rsidP="00AD1527">
      <w:pPr>
        <w:pStyle w:val="Level2"/>
      </w:pPr>
      <w:r>
        <w:t xml:space="preserve">allowing a student to live in the employee’s residence without </w:t>
      </w:r>
      <w:r w:rsidR="00554665">
        <w:t>first obtaining the express permission of the student’s Parent</w:t>
      </w:r>
      <w:r>
        <w:t xml:space="preserve"> unless the student is the employee’s family member, a foreign exchange student placed with the employee, or if the employee serves as the student’s foster parent or legal guardian;</w:t>
      </w:r>
    </w:p>
    <w:p w14:paraId="31801B4E" w14:textId="7C99D09B" w:rsidR="00AD1527" w:rsidRPr="00300369" w:rsidRDefault="00AD1527" w:rsidP="00AD1527">
      <w:pPr>
        <w:pStyle w:val="Level2"/>
      </w:pPr>
      <w:r>
        <w:t>giving a student a ride in the employee’s vehicle without appropriate authorization;</w:t>
      </w:r>
    </w:p>
    <w:p w14:paraId="1AA45D99" w14:textId="5047ABB1" w:rsidR="00AD1527" w:rsidRPr="00300369" w:rsidRDefault="00AD1527" w:rsidP="00AD1527">
      <w:pPr>
        <w:pStyle w:val="Level2"/>
      </w:pPr>
      <w:r>
        <w:t>taking a student on an activity outside of school without first obtaining the express permission of the student’s Parent and a District administrator;</w:t>
      </w:r>
    </w:p>
    <w:p w14:paraId="2EA77D64" w14:textId="77777777" w:rsidR="00AD1527" w:rsidRPr="00300369" w:rsidRDefault="00AD1527" w:rsidP="00AD1527">
      <w:pPr>
        <w:pStyle w:val="Level2"/>
      </w:pPr>
      <w:r>
        <w:t>i</w:t>
      </w:r>
      <w:r w:rsidRPr="00300369">
        <w:t xml:space="preserve">nviting a student to the employee’s </w:t>
      </w:r>
      <w:r>
        <w:t xml:space="preserve">home or </w:t>
      </w:r>
      <w:r w:rsidRPr="00300369">
        <w:t xml:space="preserve">residence without first obtaining the express permission of the student’s </w:t>
      </w:r>
      <w:r>
        <w:t>P</w:t>
      </w:r>
      <w:r w:rsidRPr="00300369">
        <w:t>arent;</w:t>
      </w:r>
    </w:p>
    <w:p w14:paraId="6A8231C1" w14:textId="77777777" w:rsidR="00AD1527" w:rsidRPr="00300369" w:rsidRDefault="00AD1527" w:rsidP="00AD1527">
      <w:pPr>
        <w:pStyle w:val="Level2"/>
      </w:pPr>
      <w:r>
        <w:t>g</w:t>
      </w:r>
      <w:r w:rsidRPr="00300369">
        <w:t xml:space="preserve">oing to a student’s home when the student’s </w:t>
      </w:r>
      <w:r>
        <w:t>P</w:t>
      </w:r>
      <w:r w:rsidRPr="00300369">
        <w:t>arent or an adult chaperone is not present unless the employee is the student’s family member; or</w:t>
      </w:r>
    </w:p>
    <w:p w14:paraId="1FBB9D72" w14:textId="77777777" w:rsidR="00AD1527" w:rsidRPr="00F55C93" w:rsidRDefault="00AD1527" w:rsidP="00AD1527">
      <w:pPr>
        <w:pStyle w:val="Level2"/>
      </w:pPr>
      <w:r>
        <w:t>e</w:t>
      </w:r>
      <w:r w:rsidRPr="00300369">
        <w:t xml:space="preserve">ngaging in any other conduct which undermines the special position of trust and authority between a </w:t>
      </w:r>
      <w:r>
        <w:t>District</w:t>
      </w:r>
      <w:r w:rsidRPr="004B2863">
        <w:t xml:space="preserve"> employee</w:t>
      </w:r>
      <w:r w:rsidRPr="009108CB">
        <w:t xml:space="preserve"> and </w:t>
      </w:r>
      <w:r>
        <w:t xml:space="preserve">a </w:t>
      </w:r>
      <w:r w:rsidRPr="009108CB">
        <w:t>student.</w:t>
      </w:r>
    </w:p>
    <w:p w14:paraId="7B93DA34" w14:textId="77777777" w:rsidR="00AD1527" w:rsidRDefault="00AD1527" w:rsidP="00AD1527">
      <w:pPr>
        <w:pStyle w:val="Level1"/>
        <w:rPr>
          <w:rFonts w:eastAsia="Times New Roman"/>
        </w:rPr>
      </w:pPr>
      <w:r>
        <w:rPr>
          <w:rFonts w:eastAsia="Times New Roman"/>
        </w:rPr>
        <w:t>Abuse and Neglect</w:t>
      </w:r>
    </w:p>
    <w:p w14:paraId="7226FB24" w14:textId="77777777" w:rsidR="00AD1527" w:rsidRPr="00973811" w:rsidRDefault="00AD1527" w:rsidP="00AD1527">
      <w:pPr>
        <w:pStyle w:val="Level2"/>
      </w:pPr>
      <w:r>
        <w:t>Children: An employee who suspects child abuse or neglect must: (a) immediately contact Children’s Protective Services (CPS), (b) file an appropriate report with that agency as required by the Child Protection Law and Policy 4202, and (c) notify the Superintendent or designee and the building principal or supervisor that the report has been filed.</w:t>
      </w:r>
    </w:p>
    <w:p w14:paraId="5C7D96D4" w14:textId="4AB3FA8D" w:rsidR="00AD1527" w:rsidRDefault="00AD1527" w:rsidP="00AD1527">
      <w:pPr>
        <w:pStyle w:val="Level2sub"/>
        <w:rPr>
          <w:rFonts w:eastAsia="Times New Roman"/>
        </w:rPr>
      </w:pPr>
      <w:r w:rsidRPr="0E488CD6">
        <w:rPr>
          <w:rFonts w:eastAsia="Times New Roman"/>
        </w:rPr>
        <w:t>An employee should consult with their immediate supervisor about their duty to cooperate with CPS investigations or to disclose student records to CPS.</w:t>
      </w:r>
    </w:p>
    <w:p w14:paraId="59101B81" w14:textId="77777777" w:rsidR="00AD1527" w:rsidRDefault="00AD1527" w:rsidP="00AD1527">
      <w:pPr>
        <w:pStyle w:val="Level2"/>
        <w:rPr>
          <w:rFonts w:eastAsia="Times New Roman"/>
        </w:rPr>
      </w:pPr>
      <w:r w:rsidRPr="39866160">
        <w:rPr>
          <w:rFonts w:eastAsia="Times New Roman"/>
        </w:rPr>
        <w:t xml:space="preserve">Vulnerable Adults: An employee who has reasonable cause to believe or suspect abuse, neglect, or exploitation of a vulnerable adult must: (a) immediately report the matter to Adult Protective Services (APS) consistent with Michigan’s Social Welfare Act and Policy 4202, </w:t>
      </w:r>
      <w:r>
        <w:rPr>
          <w:rFonts w:eastAsia="Times New Roman"/>
        </w:rPr>
        <w:t xml:space="preserve">and </w:t>
      </w:r>
      <w:r w:rsidRPr="39866160">
        <w:rPr>
          <w:rFonts w:eastAsia="Times New Roman"/>
        </w:rPr>
        <w:t>(b) notify the Superintendent or designee and the building principal or supervisor that the report has been filed.</w:t>
      </w:r>
    </w:p>
    <w:p w14:paraId="59FC118F" w14:textId="77777777" w:rsidR="00AD1527" w:rsidRDefault="00AD1527" w:rsidP="00AD1527">
      <w:pPr>
        <w:pStyle w:val="Level2sub"/>
        <w:rPr>
          <w:rFonts w:eastAsia="Times New Roman"/>
        </w:rPr>
      </w:pPr>
      <w:r>
        <w:rPr>
          <w:rFonts w:eastAsia="Times New Roman"/>
        </w:rPr>
        <w:lastRenderedPageBreak/>
        <w:t>A reporter’s identity will remain confidential unless disclosure is authorized by the reporter’s consent or by court order.</w:t>
      </w:r>
    </w:p>
    <w:p w14:paraId="363A71CB" w14:textId="77777777" w:rsidR="00AD1527" w:rsidRDefault="00AD1527" w:rsidP="00AD1527">
      <w:pPr>
        <w:pStyle w:val="Level2sub"/>
        <w:rPr>
          <w:rFonts w:eastAsia="Times New Roman"/>
        </w:rPr>
      </w:pPr>
      <w:r w:rsidRPr="39866160">
        <w:rPr>
          <w:rFonts w:eastAsia="Times New Roman"/>
        </w:rPr>
        <w:t>An employee should consult with their immediate supervisor about their duty to cooperate with APS investigations or to disclose student records to APS.</w:t>
      </w:r>
    </w:p>
    <w:p w14:paraId="7B2C4039" w14:textId="77777777" w:rsidR="00AD1527" w:rsidRPr="00300369" w:rsidRDefault="00AD1527" w:rsidP="00AD1527">
      <w:pPr>
        <w:pStyle w:val="Legal"/>
      </w:pPr>
      <w:r>
        <w:rPr>
          <w:rFonts w:eastAsia="Times New Roman"/>
        </w:rPr>
        <w:t>Legal authority:</w:t>
      </w:r>
      <w:r>
        <w:rPr>
          <w:rFonts w:eastAsia="Times New Roman"/>
        </w:rPr>
        <w:tab/>
        <w:t>MCL 380.11a, 380.601a, 380.634, 380.1308a, 380.1814; MCL 722.621 et seq.; MCL 400.11a.</w:t>
      </w:r>
    </w:p>
    <w:p w14:paraId="6BA8D5D9" w14:textId="77777777" w:rsidR="00AD1527" w:rsidRDefault="00AD1527" w:rsidP="00AD1527">
      <w:pPr>
        <w:pStyle w:val="PolicyBody"/>
        <w:rPr>
          <w:rFonts w:eastAsia="Times New Roman"/>
        </w:rPr>
      </w:pPr>
      <w:r>
        <w:rPr>
          <w:rFonts w:eastAsia="Times New Roman"/>
        </w:rPr>
        <w:t>Date adopted:</w:t>
      </w:r>
    </w:p>
    <w:p w14:paraId="43D52835" w14:textId="40DB892C" w:rsidR="00CF22E4" w:rsidRPr="00AD1527" w:rsidRDefault="00AD1527" w:rsidP="00AD1527">
      <w:pPr>
        <w:pStyle w:val="PolicyBody"/>
        <w:rPr>
          <w:rFonts w:eastAsia="Times New Roman"/>
        </w:rPr>
      </w:pPr>
      <w:r>
        <w:rPr>
          <w:rFonts w:eastAsia="Times New Roman"/>
        </w:rPr>
        <w:t>Date revised:</w:t>
      </w:r>
    </w:p>
    <w:sectPr w:rsidR="00CF22E4" w:rsidRPr="00AD1527">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CD89C" w14:textId="77777777" w:rsidR="00F07DA2" w:rsidRDefault="00F07DA2" w:rsidP="00992EDB">
      <w:r>
        <w:separator/>
      </w:r>
    </w:p>
  </w:endnote>
  <w:endnote w:type="continuationSeparator" w:id="0">
    <w:p w14:paraId="6505AC43" w14:textId="77777777" w:rsidR="00F07DA2" w:rsidRDefault="00F07DA2" w:rsidP="0099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C033" w14:textId="4E76FD89" w:rsidR="005D49FE" w:rsidRPr="005D49FE" w:rsidRDefault="007F55F5" w:rsidP="005D49FE">
    <w:pPr>
      <w:pStyle w:val="PolicyFooter"/>
    </w:pPr>
    <w:r>
      <w:drawing>
        <wp:anchor distT="0" distB="0" distL="114300" distR="114300" simplePos="0" relativeHeight="251658240" behindDoc="1" locked="0" layoutInCell="1" allowOverlap="1" wp14:anchorId="3C745F1B" wp14:editId="57716EB7">
          <wp:simplePos x="0" y="0"/>
          <wp:positionH relativeFrom="column">
            <wp:posOffset>465530</wp:posOffset>
          </wp:positionH>
          <wp:positionV relativeFrom="paragraph">
            <wp:posOffset>-103835</wp:posOffset>
          </wp:positionV>
          <wp:extent cx="1089660" cy="363220"/>
          <wp:effectExtent l="0" t="0" r="0" b="0"/>
          <wp:wrapNone/>
          <wp:docPr id="1" name="Picture 1" descr="Thrun Law Firm Policy Service Logo" title="Thr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run Policy Service Logo - 5-31-2019 (01526437xA9E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9660" cy="363220"/>
                  </a:xfrm>
                  <a:prstGeom prst="rect">
                    <a:avLst/>
                  </a:prstGeom>
                </pic:spPr>
              </pic:pic>
            </a:graphicData>
          </a:graphic>
          <wp14:sizeRelH relativeFrom="page">
            <wp14:pctWidth>0</wp14:pctWidth>
          </wp14:sizeRelH>
          <wp14:sizeRelV relativeFrom="page">
            <wp14:pctHeight>0</wp14:pctHeight>
          </wp14:sizeRelV>
        </wp:anchor>
      </w:drawing>
    </w:r>
    <w:r w:rsidR="005D49FE">
      <w:t>© 20</w:t>
    </w:r>
    <w:r>
      <w:t>2</w:t>
    </w:r>
    <w:r w:rsidR="00B5079D">
      <w:t>6</w:t>
    </w:r>
    <w:r w:rsidR="005D49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C5CAD" w14:textId="77777777" w:rsidR="00F07DA2" w:rsidRDefault="00F07DA2" w:rsidP="00992EDB">
      <w:r>
        <w:separator/>
      </w:r>
    </w:p>
  </w:footnote>
  <w:footnote w:type="continuationSeparator" w:id="0">
    <w:p w14:paraId="72D8398A" w14:textId="77777777" w:rsidR="00F07DA2" w:rsidRDefault="00F07DA2" w:rsidP="0099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D4"/>
    <w:multiLevelType w:val="multilevel"/>
    <w:tmpl w:val="813C3A82"/>
    <w:lvl w:ilvl="0">
      <w:start w:val="2"/>
      <w:numFmt w:val="none"/>
      <w:suff w:val="space"/>
      <w:lvlText w:val=""/>
      <w:lvlJc w:val="left"/>
      <w:pPr>
        <w:ind w:left="0" w:firstLine="0"/>
      </w:pPr>
      <w:rPr>
        <w:rFonts w:hint="default"/>
      </w:rPr>
    </w:lvl>
    <w:lvl w:ilvl="1">
      <w:start w:val="1"/>
      <w:numFmt w:val="decimal"/>
      <w:lvlRestart w:val="0"/>
      <w:lvlText w:val="%1"/>
      <w:lvlJc w:val="left"/>
      <w:pPr>
        <w:ind w:left="0" w:firstLine="0"/>
      </w:pPr>
      <w:rPr>
        <w:rFonts w:hint="default"/>
      </w:rPr>
    </w:lvl>
    <w:lvl w:ilvl="2">
      <w:start w:val="1"/>
      <w:numFmt w:val="decimalZero"/>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Level1"/>
      <w:lvlText w:val="%4."/>
      <w:lvlJc w:val="left"/>
      <w:pPr>
        <w:tabs>
          <w:tab w:val="num" w:pos="360"/>
        </w:tabs>
        <w:ind w:left="720" w:hanging="360"/>
      </w:pPr>
      <w:rPr>
        <w:specVanish w:val="0"/>
      </w:rPr>
    </w:lvl>
    <w:lvl w:ilvl="4">
      <w:start w:val="1"/>
      <w:numFmt w:val="decimal"/>
      <w:pStyle w:val="Level2"/>
      <w:lvlText w:val="%5."/>
      <w:lvlJc w:val="left"/>
      <w:pPr>
        <w:ind w:left="1080" w:hanging="360"/>
      </w:pPr>
      <w:rPr>
        <w:specVanish w:val="0"/>
      </w:rPr>
    </w:lvl>
    <w:lvl w:ilvl="5">
      <w:start w:val="1"/>
      <w:numFmt w:val="lowerLetter"/>
      <w:pStyle w:val="Level3"/>
      <w:lvlText w:val="%6."/>
      <w:lvlJc w:val="left"/>
      <w:pPr>
        <w:ind w:left="1440" w:hanging="360"/>
      </w:pPr>
    </w:lvl>
    <w:lvl w:ilvl="6">
      <w:start w:val="1"/>
      <w:numFmt w:val="lowerRoman"/>
      <w:pStyle w:val="Level4"/>
      <w:lvlText w:val="%7."/>
      <w:lvlJc w:val="right"/>
      <w:pPr>
        <w:ind w:left="1800" w:hanging="173"/>
      </w:pPr>
      <w:rPr>
        <w:rFonts w:ascii="Arial" w:eastAsia="Times New Roman" w:hAnsi="Arial" w:cs="Times New Roman" w:hint="default"/>
      </w:rPr>
    </w:lvl>
    <w:lvl w:ilvl="7">
      <w:start w:val="1"/>
      <w:numFmt w:val="upperLetter"/>
      <w:pStyle w:val="Level5"/>
      <w:lvlText w:val="%8)"/>
      <w:lvlJc w:val="left"/>
      <w:pPr>
        <w:ind w:left="2160" w:hanging="360"/>
      </w:pPr>
      <w:rPr>
        <w:rFonts w:hint="default"/>
      </w:rPr>
    </w:lvl>
    <w:lvl w:ilvl="8">
      <w:start w:val="1"/>
      <w:numFmt w:val="decimal"/>
      <w:lvlText w:val="%9)"/>
      <w:lvlJc w:val="left"/>
      <w:pPr>
        <w:ind w:left="2520" w:hanging="360"/>
      </w:pPr>
      <w:rPr>
        <w:rFonts w:hint="default"/>
      </w:rPr>
    </w:lvl>
  </w:abstractNum>
  <w:abstractNum w:abstractNumId="1" w15:restartNumberingAfterBreak="0">
    <w:nsid w:val="15063E3A"/>
    <w:multiLevelType w:val="hybridMultilevel"/>
    <w:tmpl w:val="9EC8C6CC"/>
    <w:lvl w:ilvl="0" w:tplc="F4200352">
      <w:start w:val="1"/>
      <w:numFmt w:val="bullet"/>
      <w:pStyle w:val="Bulletlevel2"/>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375E43F5"/>
    <w:multiLevelType w:val="hybridMultilevel"/>
    <w:tmpl w:val="AEAEE052"/>
    <w:lvl w:ilvl="0" w:tplc="596C1604">
      <w:start w:val="1"/>
      <w:numFmt w:val="bullet"/>
      <w:pStyle w:val="BulletLevel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79F0D5C"/>
    <w:multiLevelType w:val="multilevel"/>
    <w:tmpl w:val="2BB4E236"/>
    <w:styleLink w:val="Articles"/>
    <w:lvl w:ilvl="0">
      <w:start w:val="1"/>
      <w:numFmt w:val="decimal"/>
      <w:suff w:val="nothing"/>
      <w:lvlText w:val="Article %1"/>
      <w:lvlJc w:val="left"/>
      <w:pPr>
        <w:ind w:left="0" w:firstLine="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tabs>
          <w:tab w:val="num" w:pos="2880"/>
        </w:tabs>
        <w:ind w:left="3600" w:hanging="720"/>
      </w:pPr>
      <w:rPr>
        <w:rFonts w:hint="default"/>
      </w:rPr>
    </w:lvl>
    <w:lvl w:ilvl="5">
      <w:start w:val="1"/>
      <w:numFmt w:val="lowerLetter"/>
      <w:lvlText w:val="(%6)"/>
      <w:lvlJc w:val="left"/>
      <w:pPr>
        <w:ind w:left="4320" w:hanging="720"/>
      </w:pPr>
      <w:rPr>
        <w:rFonts w:hint="default"/>
      </w:rPr>
    </w:lvl>
    <w:lvl w:ilvl="6">
      <w:start w:val="1"/>
      <w:numFmt w:val="bullet"/>
      <w:lvlText w:val=""/>
      <w:lvlJc w:val="left"/>
      <w:pPr>
        <w:ind w:left="2160" w:hanging="720"/>
      </w:pPr>
      <w:rPr>
        <w:rFonts w:ascii="Symbol" w:hAnsi="Symbol" w:hint="default"/>
        <w:color w:val="auto"/>
      </w:rPr>
    </w:lvl>
    <w:lvl w:ilvl="7">
      <w:start w:val="1"/>
      <w:numFmt w:val="bullet"/>
      <w:lvlText w:val=""/>
      <w:lvlJc w:val="left"/>
      <w:pPr>
        <w:ind w:left="2880" w:hanging="720"/>
      </w:pPr>
      <w:rPr>
        <w:rFonts w:ascii="Symbol" w:hAnsi="Symbol" w:hint="default"/>
        <w:color w:val="auto"/>
      </w:rPr>
    </w:lvl>
    <w:lvl w:ilvl="8">
      <w:start w:val="1"/>
      <w:numFmt w:val="bullet"/>
      <w:lvlText w:val="‣"/>
      <w:lvlJc w:val="left"/>
      <w:pPr>
        <w:ind w:left="3600" w:hanging="720"/>
      </w:pPr>
      <w:rPr>
        <w:rFonts w:ascii="Times New Roman" w:hAnsi="Times New Roman" w:cs="Times New Roman" w:hint="default"/>
        <w:color w:val="auto"/>
      </w:rPr>
    </w:lvl>
  </w:abstractNum>
  <w:abstractNum w:abstractNumId="4" w15:restartNumberingAfterBreak="0">
    <w:nsid w:val="3EE34884"/>
    <w:multiLevelType w:val="hybridMultilevel"/>
    <w:tmpl w:val="79703478"/>
    <w:lvl w:ilvl="0" w:tplc="6D249E1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84617F"/>
    <w:multiLevelType w:val="hybridMultilevel"/>
    <w:tmpl w:val="521EBC3E"/>
    <w:lvl w:ilvl="0" w:tplc="366E6592">
      <w:start w:val="1"/>
      <w:numFmt w:val="bullet"/>
      <w:pStyle w:val="Bullet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CA7179"/>
    <w:multiLevelType w:val="hybridMultilevel"/>
    <w:tmpl w:val="D458DC42"/>
    <w:lvl w:ilvl="0" w:tplc="888CD4D2">
      <w:start w:val="1"/>
      <w:numFmt w:val="bullet"/>
      <w:pStyle w:val="Bullet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7DE6638"/>
    <w:multiLevelType w:val="hybridMultilevel"/>
    <w:tmpl w:val="940E7394"/>
    <w:lvl w:ilvl="0" w:tplc="701C4FE4">
      <w:start w:val="1"/>
      <w:numFmt w:val="bullet"/>
      <w:pStyle w:val="Bulletlevel4"/>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6AE10944"/>
    <w:multiLevelType w:val="hybridMultilevel"/>
    <w:tmpl w:val="CFB025EC"/>
    <w:lvl w:ilvl="0" w:tplc="41F6F13C">
      <w:start w:val="1"/>
      <w:numFmt w:val="bullet"/>
      <w:pStyle w:val="BulletLevel5"/>
      <w:lvlText w:val=""/>
      <w:lvlJc w:val="left"/>
      <w:pPr>
        <w:ind w:left="3240" w:hanging="360"/>
      </w:pPr>
      <w:rPr>
        <w:rFonts w:ascii="Symbol" w:hAnsi="Symbol" w:hint="default"/>
        <w:color w:val="000000" w:themeColor="text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75DE04A6"/>
    <w:multiLevelType w:val="hybridMultilevel"/>
    <w:tmpl w:val="61BA97EC"/>
    <w:lvl w:ilvl="0" w:tplc="58FA07FA">
      <w:start w:val="29"/>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020CF2"/>
    <w:multiLevelType w:val="multilevel"/>
    <w:tmpl w:val="EA58D19E"/>
    <w:styleLink w:val="SectionIncludednumbering"/>
    <w:lvl w:ilvl="0">
      <w:start w:val="1"/>
      <w:numFmt w:val="decimal"/>
      <w:suff w:val="nothing"/>
      <w:lvlText w:val="SECTION %1"/>
      <w:lvlJc w:val="left"/>
      <w:pPr>
        <w:ind w:left="0" w:firstLine="0"/>
      </w:pPr>
      <w:rPr>
        <w:rFonts w:ascii="Times New Roman" w:hAnsi="Times New Roman" w:hint="default"/>
        <w:b/>
        <w:i w:val="0"/>
        <w:color w:val="auto"/>
        <w:sz w:val="24"/>
        <w:u w:val="single"/>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tabs>
          <w:tab w:val="num" w:pos="2160"/>
        </w:tabs>
        <w:ind w:left="2160" w:firstLine="0"/>
      </w:pPr>
      <w:rPr>
        <w:rFonts w:hint="default"/>
      </w:rPr>
    </w:lvl>
    <w:lvl w:ilvl="4">
      <w:start w:val="1"/>
      <w:numFmt w:val="decimal"/>
      <w:lvlText w:val="%1.%2.%3.%4.%5"/>
      <w:lvlJc w:val="left"/>
      <w:pPr>
        <w:tabs>
          <w:tab w:val="num" w:pos="2880"/>
        </w:tabs>
        <w:ind w:left="2880" w:firstLine="0"/>
      </w:pPr>
      <w:rPr>
        <w:rFonts w:hint="default"/>
      </w:rPr>
    </w:lvl>
    <w:lvl w:ilvl="5">
      <w:start w:val="1"/>
      <w:numFmt w:val="decimal"/>
      <w:lvlText w:val="%1.%2.%3.%4.%5.%6"/>
      <w:lvlJc w:val="left"/>
      <w:pPr>
        <w:tabs>
          <w:tab w:val="num" w:pos="3600"/>
        </w:tabs>
        <w:ind w:left="3600" w:firstLine="0"/>
      </w:pPr>
      <w:rPr>
        <w:rFonts w:hint="default"/>
      </w:rPr>
    </w:lvl>
    <w:lvl w:ilvl="6">
      <w:start w:val="1"/>
      <w:numFmt w:val="decimal"/>
      <w:lvlText w:val="%1.%2.%3.%4.%5.%6.%7"/>
      <w:lvlJc w:val="left"/>
      <w:pPr>
        <w:tabs>
          <w:tab w:val="num" w:pos="4320"/>
        </w:tabs>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num w:numId="1">
    <w:abstractNumId w:val="10"/>
  </w:num>
  <w:num w:numId="2">
    <w:abstractNumId w:val="3"/>
  </w:num>
  <w:num w:numId="3">
    <w:abstractNumId w:val="0"/>
  </w:num>
  <w:num w:numId="4">
    <w:abstractNumId w:val="4"/>
  </w:num>
  <w:num w:numId="5">
    <w:abstractNumId w:val="5"/>
  </w:num>
  <w:num w:numId="6">
    <w:abstractNumId w:val="1"/>
  </w:num>
  <w:num w:numId="7">
    <w:abstractNumId w:val="6"/>
  </w:num>
  <w:num w:numId="8">
    <w:abstractNumId w:val="2"/>
  </w:num>
  <w:num w:numId="9">
    <w:abstractNumId w:val="7"/>
  </w:num>
  <w:num w:numId="10">
    <w:abstractNumId w:val="8"/>
  </w:num>
  <w:num w:numId="11">
    <w:abstractNumId w:val="0"/>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2"/>
    </w:lvlOverride>
    <w:lvlOverride w:ilvl="2"/>
    <w:lvlOverride w:ilvl="3">
      <w:startOverride w:val="5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7"/>
    <w:rsid w:val="00000404"/>
    <w:rsid w:val="00000BC2"/>
    <w:rsid w:val="000022FA"/>
    <w:rsid w:val="00011DCF"/>
    <w:rsid w:val="000140E1"/>
    <w:rsid w:val="00016CEE"/>
    <w:rsid w:val="00017C94"/>
    <w:rsid w:val="000210E2"/>
    <w:rsid w:val="00021CA3"/>
    <w:rsid w:val="00022470"/>
    <w:rsid w:val="000227B6"/>
    <w:rsid w:val="000227FD"/>
    <w:rsid w:val="00024A1E"/>
    <w:rsid w:val="000267D2"/>
    <w:rsid w:val="00027585"/>
    <w:rsid w:val="0003341F"/>
    <w:rsid w:val="00040AFA"/>
    <w:rsid w:val="0004310B"/>
    <w:rsid w:val="000450B2"/>
    <w:rsid w:val="000474B5"/>
    <w:rsid w:val="00047F31"/>
    <w:rsid w:val="00055980"/>
    <w:rsid w:val="00055E11"/>
    <w:rsid w:val="00056E48"/>
    <w:rsid w:val="000611AE"/>
    <w:rsid w:val="000644D2"/>
    <w:rsid w:val="00071000"/>
    <w:rsid w:val="000754A2"/>
    <w:rsid w:val="00087D65"/>
    <w:rsid w:val="00097B8C"/>
    <w:rsid w:val="000A4DA2"/>
    <w:rsid w:val="000B0A2E"/>
    <w:rsid w:val="000B418D"/>
    <w:rsid w:val="000B679A"/>
    <w:rsid w:val="000B788C"/>
    <w:rsid w:val="000C2173"/>
    <w:rsid w:val="000C3E7B"/>
    <w:rsid w:val="000D0F94"/>
    <w:rsid w:val="000D307B"/>
    <w:rsid w:val="000D344E"/>
    <w:rsid w:val="000E007D"/>
    <w:rsid w:val="000E1590"/>
    <w:rsid w:val="000E1755"/>
    <w:rsid w:val="000F00E8"/>
    <w:rsid w:val="000F43C1"/>
    <w:rsid w:val="000F5739"/>
    <w:rsid w:val="000F71E9"/>
    <w:rsid w:val="000F73EE"/>
    <w:rsid w:val="001052E2"/>
    <w:rsid w:val="00105F77"/>
    <w:rsid w:val="00106031"/>
    <w:rsid w:val="00106285"/>
    <w:rsid w:val="00106420"/>
    <w:rsid w:val="0011292A"/>
    <w:rsid w:val="001155F7"/>
    <w:rsid w:val="00124737"/>
    <w:rsid w:val="0012656D"/>
    <w:rsid w:val="0012716A"/>
    <w:rsid w:val="0014168C"/>
    <w:rsid w:val="0014525E"/>
    <w:rsid w:val="00145B20"/>
    <w:rsid w:val="0014658A"/>
    <w:rsid w:val="00146C39"/>
    <w:rsid w:val="00147012"/>
    <w:rsid w:val="0015132A"/>
    <w:rsid w:val="0015144D"/>
    <w:rsid w:val="001517EC"/>
    <w:rsid w:val="00153303"/>
    <w:rsid w:val="00155CC3"/>
    <w:rsid w:val="0015735D"/>
    <w:rsid w:val="001678AE"/>
    <w:rsid w:val="00171E95"/>
    <w:rsid w:val="00171FAE"/>
    <w:rsid w:val="0017380A"/>
    <w:rsid w:val="00173864"/>
    <w:rsid w:val="00174117"/>
    <w:rsid w:val="00176B07"/>
    <w:rsid w:val="00177986"/>
    <w:rsid w:val="00183086"/>
    <w:rsid w:val="00190295"/>
    <w:rsid w:val="00191A77"/>
    <w:rsid w:val="00193BB2"/>
    <w:rsid w:val="00197318"/>
    <w:rsid w:val="001A0010"/>
    <w:rsid w:val="001A724C"/>
    <w:rsid w:val="001B5FC5"/>
    <w:rsid w:val="001B7262"/>
    <w:rsid w:val="001C0635"/>
    <w:rsid w:val="001C0D73"/>
    <w:rsid w:val="001C1EC8"/>
    <w:rsid w:val="001C62E5"/>
    <w:rsid w:val="001D1BFD"/>
    <w:rsid w:val="001D411C"/>
    <w:rsid w:val="001D5F7A"/>
    <w:rsid w:val="001D7F21"/>
    <w:rsid w:val="001E0629"/>
    <w:rsid w:val="001E6C1F"/>
    <w:rsid w:val="001F0FA7"/>
    <w:rsid w:val="001F106D"/>
    <w:rsid w:val="001F1E71"/>
    <w:rsid w:val="001F6718"/>
    <w:rsid w:val="001F6B02"/>
    <w:rsid w:val="00200915"/>
    <w:rsid w:val="002026D1"/>
    <w:rsid w:val="002060FB"/>
    <w:rsid w:val="00206B9E"/>
    <w:rsid w:val="00206F44"/>
    <w:rsid w:val="00210AEB"/>
    <w:rsid w:val="002115CA"/>
    <w:rsid w:val="002168CB"/>
    <w:rsid w:val="00236807"/>
    <w:rsid w:val="002428B2"/>
    <w:rsid w:val="00244349"/>
    <w:rsid w:val="0025052B"/>
    <w:rsid w:val="00250750"/>
    <w:rsid w:val="00255C05"/>
    <w:rsid w:val="0025692D"/>
    <w:rsid w:val="002616D8"/>
    <w:rsid w:val="002638FD"/>
    <w:rsid w:val="00264CF2"/>
    <w:rsid w:val="002677E9"/>
    <w:rsid w:val="00270E1A"/>
    <w:rsid w:val="0027562C"/>
    <w:rsid w:val="00280A75"/>
    <w:rsid w:val="00282C53"/>
    <w:rsid w:val="00283274"/>
    <w:rsid w:val="002912AA"/>
    <w:rsid w:val="0029517E"/>
    <w:rsid w:val="00296BEA"/>
    <w:rsid w:val="00297CDA"/>
    <w:rsid w:val="002B3441"/>
    <w:rsid w:val="002C2C78"/>
    <w:rsid w:val="002C537B"/>
    <w:rsid w:val="002C600B"/>
    <w:rsid w:val="002D29B7"/>
    <w:rsid w:val="002D2C7A"/>
    <w:rsid w:val="002D5278"/>
    <w:rsid w:val="002D56D3"/>
    <w:rsid w:val="002D6CEE"/>
    <w:rsid w:val="002F6463"/>
    <w:rsid w:val="002F746E"/>
    <w:rsid w:val="0030063C"/>
    <w:rsid w:val="00303803"/>
    <w:rsid w:val="003153BF"/>
    <w:rsid w:val="00316CDD"/>
    <w:rsid w:val="003204BF"/>
    <w:rsid w:val="003211AF"/>
    <w:rsid w:val="003239A1"/>
    <w:rsid w:val="00323FF8"/>
    <w:rsid w:val="00325968"/>
    <w:rsid w:val="00340A13"/>
    <w:rsid w:val="00357D9D"/>
    <w:rsid w:val="00357F87"/>
    <w:rsid w:val="003608AE"/>
    <w:rsid w:val="003614FA"/>
    <w:rsid w:val="00363BC1"/>
    <w:rsid w:val="003758AE"/>
    <w:rsid w:val="00376367"/>
    <w:rsid w:val="00377CE0"/>
    <w:rsid w:val="00381DCE"/>
    <w:rsid w:val="00383594"/>
    <w:rsid w:val="00383DBA"/>
    <w:rsid w:val="003853F9"/>
    <w:rsid w:val="00386536"/>
    <w:rsid w:val="00390D5D"/>
    <w:rsid w:val="00392112"/>
    <w:rsid w:val="003932A6"/>
    <w:rsid w:val="0039649B"/>
    <w:rsid w:val="003A4738"/>
    <w:rsid w:val="003A4C8D"/>
    <w:rsid w:val="003B19FD"/>
    <w:rsid w:val="003B2F0A"/>
    <w:rsid w:val="003C18FA"/>
    <w:rsid w:val="003C427D"/>
    <w:rsid w:val="003D2BB4"/>
    <w:rsid w:val="003D4753"/>
    <w:rsid w:val="003E04B2"/>
    <w:rsid w:val="003E5C9C"/>
    <w:rsid w:val="003E66C2"/>
    <w:rsid w:val="003E710D"/>
    <w:rsid w:val="003F06C3"/>
    <w:rsid w:val="003F0F4B"/>
    <w:rsid w:val="003F5866"/>
    <w:rsid w:val="003F59D2"/>
    <w:rsid w:val="00400AFA"/>
    <w:rsid w:val="00405FFA"/>
    <w:rsid w:val="00407C11"/>
    <w:rsid w:val="00410347"/>
    <w:rsid w:val="00413193"/>
    <w:rsid w:val="00414ACE"/>
    <w:rsid w:val="0042109E"/>
    <w:rsid w:val="0042323C"/>
    <w:rsid w:val="00424C86"/>
    <w:rsid w:val="00426ACF"/>
    <w:rsid w:val="00427D2E"/>
    <w:rsid w:val="00440547"/>
    <w:rsid w:val="0044158C"/>
    <w:rsid w:val="00441E4C"/>
    <w:rsid w:val="00442356"/>
    <w:rsid w:val="00444303"/>
    <w:rsid w:val="00446701"/>
    <w:rsid w:val="004504E9"/>
    <w:rsid w:val="0045454C"/>
    <w:rsid w:val="00455B69"/>
    <w:rsid w:val="00456690"/>
    <w:rsid w:val="00471CF6"/>
    <w:rsid w:val="00471FF1"/>
    <w:rsid w:val="0047353E"/>
    <w:rsid w:val="00473E6F"/>
    <w:rsid w:val="004742BF"/>
    <w:rsid w:val="00474F9B"/>
    <w:rsid w:val="00475B1E"/>
    <w:rsid w:val="0048342E"/>
    <w:rsid w:val="0048581F"/>
    <w:rsid w:val="0049110C"/>
    <w:rsid w:val="00495909"/>
    <w:rsid w:val="004A0BC5"/>
    <w:rsid w:val="004A63C5"/>
    <w:rsid w:val="004A6967"/>
    <w:rsid w:val="004A6A43"/>
    <w:rsid w:val="004B490F"/>
    <w:rsid w:val="004C156E"/>
    <w:rsid w:val="004C31BB"/>
    <w:rsid w:val="004C5703"/>
    <w:rsid w:val="004C611F"/>
    <w:rsid w:val="004D23D4"/>
    <w:rsid w:val="004D2FCC"/>
    <w:rsid w:val="004D4515"/>
    <w:rsid w:val="004D4F69"/>
    <w:rsid w:val="004D62AC"/>
    <w:rsid w:val="004E42C3"/>
    <w:rsid w:val="004E6BE2"/>
    <w:rsid w:val="004E7CB6"/>
    <w:rsid w:val="004F4786"/>
    <w:rsid w:val="00504DE8"/>
    <w:rsid w:val="00514282"/>
    <w:rsid w:val="005145C2"/>
    <w:rsid w:val="0051466E"/>
    <w:rsid w:val="005146D7"/>
    <w:rsid w:val="005161E8"/>
    <w:rsid w:val="005175A9"/>
    <w:rsid w:val="005237DA"/>
    <w:rsid w:val="00530125"/>
    <w:rsid w:val="00532227"/>
    <w:rsid w:val="00533506"/>
    <w:rsid w:val="0053757A"/>
    <w:rsid w:val="00542A14"/>
    <w:rsid w:val="00543A8A"/>
    <w:rsid w:val="0055077F"/>
    <w:rsid w:val="00551D89"/>
    <w:rsid w:val="00554665"/>
    <w:rsid w:val="00555CE0"/>
    <w:rsid w:val="00556FEB"/>
    <w:rsid w:val="005609D3"/>
    <w:rsid w:val="005802D1"/>
    <w:rsid w:val="0058201C"/>
    <w:rsid w:val="00583CFB"/>
    <w:rsid w:val="005876D8"/>
    <w:rsid w:val="00590196"/>
    <w:rsid w:val="0059060D"/>
    <w:rsid w:val="00592838"/>
    <w:rsid w:val="00593E85"/>
    <w:rsid w:val="00596172"/>
    <w:rsid w:val="00597D8F"/>
    <w:rsid w:val="005A719C"/>
    <w:rsid w:val="005B48AF"/>
    <w:rsid w:val="005B5ED9"/>
    <w:rsid w:val="005C1CA2"/>
    <w:rsid w:val="005C52D8"/>
    <w:rsid w:val="005D10A0"/>
    <w:rsid w:val="005D2891"/>
    <w:rsid w:val="005D2F24"/>
    <w:rsid w:val="005D49FE"/>
    <w:rsid w:val="005D4CAE"/>
    <w:rsid w:val="005D564B"/>
    <w:rsid w:val="005E0DB9"/>
    <w:rsid w:val="005E462E"/>
    <w:rsid w:val="005F0327"/>
    <w:rsid w:val="005F0840"/>
    <w:rsid w:val="005F2AFC"/>
    <w:rsid w:val="005F2EBE"/>
    <w:rsid w:val="005F48EC"/>
    <w:rsid w:val="0060625B"/>
    <w:rsid w:val="0061161D"/>
    <w:rsid w:val="00611BC5"/>
    <w:rsid w:val="00616A78"/>
    <w:rsid w:val="00621EDB"/>
    <w:rsid w:val="00622671"/>
    <w:rsid w:val="006237C5"/>
    <w:rsid w:val="00623C69"/>
    <w:rsid w:val="00624844"/>
    <w:rsid w:val="00624970"/>
    <w:rsid w:val="006316F3"/>
    <w:rsid w:val="00634B92"/>
    <w:rsid w:val="006353ED"/>
    <w:rsid w:val="00635E4A"/>
    <w:rsid w:val="00642463"/>
    <w:rsid w:val="00642BD4"/>
    <w:rsid w:val="006464F7"/>
    <w:rsid w:val="00646C60"/>
    <w:rsid w:val="0065063D"/>
    <w:rsid w:val="006507B1"/>
    <w:rsid w:val="00655D29"/>
    <w:rsid w:val="00656F30"/>
    <w:rsid w:val="00662C84"/>
    <w:rsid w:val="00663813"/>
    <w:rsid w:val="00666471"/>
    <w:rsid w:val="00682666"/>
    <w:rsid w:val="006857B5"/>
    <w:rsid w:val="00686520"/>
    <w:rsid w:val="0068751A"/>
    <w:rsid w:val="0069735D"/>
    <w:rsid w:val="00697B31"/>
    <w:rsid w:val="006A0F19"/>
    <w:rsid w:val="006A188A"/>
    <w:rsid w:val="006A191D"/>
    <w:rsid w:val="006A222E"/>
    <w:rsid w:val="006A4D16"/>
    <w:rsid w:val="006B71AC"/>
    <w:rsid w:val="006C0BAF"/>
    <w:rsid w:val="006C1EAE"/>
    <w:rsid w:val="006C222C"/>
    <w:rsid w:val="006C28ED"/>
    <w:rsid w:val="006C3B74"/>
    <w:rsid w:val="006C3F48"/>
    <w:rsid w:val="006C6355"/>
    <w:rsid w:val="006D1E42"/>
    <w:rsid w:val="006D3D1B"/>
    <w:rsid w:val="006D4606"/>
    <w:rsid w:val="006D6072"/>
    <w:rsid w:val="006E34B3"/>
    <w:rsid w:val="006E68F9"/>
    <w:rsid w:val="006F0294"/>
    <w:rsid w:val="006F25E9"/>
    <w:rsid w:val="006F3344"/>
    <w:rsid w:val="006F3518"/>
    <w:rsid w:val="006F3FEC"/>
    <w:rsid w:val="007016D5"/>
    <w:rsid w:val="00701E38"/>
    <w:rsid w:val="00705E8B"/>
    <w:rsid w:val="00706550"/>
    <w:rsid w:val="00712037"/>
    <w:rsid w:val="00714799"/>
    <w:rsid w:val="00714AB5"/>
    <w:rsid w:val="00714B3C"/>
    <w:rsid w:val="00727B11"/>
    <w:rsid w:val="00740EF6"/>
    <w:rsid w:val="00743128"/>
    <w:rsid w:val="00750212"/>
    <w:rsid w:val="007517D8"/>
    <w:rsid w:val="00751EF5"/>
    <w:rsid w:val="00753120"/>
    <w:rsid w:val="00753588"/>
    <w:rsid w:val="00755968"/>
    <w:rsid w:val="00755D36"/>
    <w:rsid w:val="00761680"/>
    <w:rsid w:val="00761D77"/>
    <w:rsid w:val="00762CC5"/>
    <w:rsid w:val="0077051A"/>
    <w:rsid w:val="00776F98"/>
    <w:rsid w:val="0078039B"/>
    <w:rsid w:val="0078336B"/>
    <w:rsid w:val="0078580B"/>
    <w:rsid w:val="00785F0D"/>
    <w:rsid w:val="00793368"/>
    <w:rsid w:val="007A0F34"/>
    <w:rsid w:val="007A10F9"/>
    <w:rsid w:val="007A4214"/>
    <w:rsid w:val="007A4356"/>
    <w:rsid w:val="007A666B"/>
    <w:rsid w:val="007B1675"/>
    <w:rsid w:val="007B2E70"/>
    <w:rsid w:val="007B52EA"/>
    <w:rsid w:val="007C0B88"/>
    <w:rsid w:val="007C1B36"/>
    <w:rsid w:val="007C4805"/>
    <w:rsid w:val="007C663A"/>
    <w:rsid w:val="007D0CD7"/>
    <w:rsid w:val="007D0FB0"/>
    <w:rsid w:val="007D2971"/>
    <w:rsid w:val="007D2B31"/>
    <w:rsid w:val="007D6DD2"/>
    <w:rsid w:val="007E23D0"/>
    <w:rsid w:val="007E71DF"/>
    <w:rsid w:val="007F1A9C"/>
    <w:rsid w:val="007F2970"/>
    <w:rsid w:val="007F5056"/>
    <w:rsid w:val="007F55F5"/>
    <w:rsid w:val="007F6196"/>
    <w:rsid w:val="007F69B0"/>
    <w:rsid w:val="00801ACE"/>
    <w:rsid w:val="008028E9"/>
    <w:rsid w:val="00804837"/>
    <w:rsid w:val="0080637C"/>
    <w:rsid w:val="00807BCD"/>
    <w:rsid w:val="00812A23"/>
    <w:rsid w:val="00814FAE"/>
    <w:rsid w:val="00815ED0"/>
    <w:rsid w:val="00816123"/>
    <w:rsid w:val="00816AB5"/>
    <w:rsid w:val="008200FF"/>
    <w:rsid w:val="008208A0"/>
    <w:rsid w:val="00823AF8"/>
    <w:rsid w:val="00830B89"/>
    <w:rsid w:val="00833091"/>
    <w:rsid w:val="00835AF7"/>
    <w:rsid w:val="008415A9"/>
    <w:rsid w:val="008440C6"/>
    <w:rsid w:val="008451FD"/>
    <w:rsid w:val="0084576E"/>
    <w:rsid w:val="00845D72"/>
    <w:rsid w:val="008521EA"/>
    <w:rsid w:val="0085548F"/>
    <w:rsid w:val="008577CD"/>
    <w:rsid w:val="008610C6"/>
    <w:rsid w:val="00861D2A"/>
    <w:rsid w:val="008622B3"/>
    <w:rsid w:val="0086293A"/>
    <w:rsid w:val="00866230"/>
    <w:rsid w:val="00871278"/>
    <w:rsid w:val="00873F3C"/>
    <w:rsid w:val="00874F89"/>
    <w:rsid w:val="00876C9E"/>
    <w:rsid w:val="0087760D"/>
    <w:rsid w:val="0088147D"/>
    <w:rsid w:val="00885846"/>
    <w:rsid w:val="00885EF4"/>
    <w:rsid w:val="0089765B"/>
    <w:rsid w:val="008A2432"/>
    <w:rsid w:val="008A2E33"/>
    <w:rsid w:val="008A35DE"/>
    <w:rsid w:val="008B2ECF"/>
    <w:rsid w:val="008B2F07"/>
    <w:rsid w:val="008B3720"/>
    <w:rsid w:val="008B6FB6"/>
    <w:rsid w:val="008C5516"/>
    <w:rsid w:val="008D043D"/>
    <w:rsid w:val="008D311F"/>
    <w:rsid w:val="008D58E2"/>
    <w:rsid w:val="008E0F90"/>
    <w:rsid w:val="008E396B"/>
    <w:rsid w:val="008E69FA"/>
    <w:rsid w:val="008F32D3"/>
    <w:rsid w:val="008F359E"/>
    <w:rsid w:val="008F54C1"/>
    <w:rsid w:val="008F6A09"/>
    <w:rsid w:val="00903B37"/>
    <w:rsid w:val="00904BD5"/>
    <w:rsid w:val="00907530"/>
    <w:rsid w:val="00907ED4"/>
    <w:rsid w:val="0091502B"/>
    <w:rsid w:val="00915BC3"/>
    <w:rsid w:val="00915CF1"/>
    <w:rsid w:val="00921EFB"/>
    <w:rsid w:val="009244D0"/>
    <w:rsid w:val="0092531E"/>
    <w:rsid w:val="0093247C"/>
    <w:rsid w:val="00933E95"/>
    <w:rsid w:val="00942EAF"/>
    <w:rsid w:val="00944B13"/>
    <w:rsid w:val="00944E74"/>
    <w:rsid w:val="00945AF9"/>
    <w:rsid w:val="009469AB"/>
    <w:rsid w:val="00946D7D"/>
    <w:rsid w:val="00947F1F"/>
    <w:rsid w:val="00950AD4"/>
    <w:rsid w:val="00952091"/>
    <w:rsid w:val="00954120"/>
    <w:rsid w:val="00954BC5"/>
    <w:rsid w:val="00967A5E"/>
    <w:rsid w:val="0097211E"/>
    <w:rsid w:val="00976ADA"/>
    <w:rsid w:val="00976E2C"/>
    <w:rsid w:val="00992EDB"/>
    <w:rsid w:val="00995A81"/>
    <w:rsid w:val="009971AE"/>
    <w:rsid w:val="009A27CF"/>
    <w:rsid w:val="009A2D7E"/>
    <w:rsid w:val="009A31FD"/>
    <w:rsid w:val="009A6A81"/>
    <w:rsid w:val="009B6EB8"/>
    <w:rsid w:val="009C0625"/>
    <w:rsid w:val="009C16EE"/>
    <w:rsid w:val="009C2ED3"/>
    <w:rsid w:val="009C2F69"/>
    <w:rsid w:val="009C73F2"/>
    <w:rsid w:val="009D11A6"/>
    <w:rsid w:val="009D54F1"/>
    <w:rsid w:val="009E2AC5"/>
    <w:rsid w:val="009F50FC"/>
    <w:rsid w:val="00A00591"/>
    <w:rsid w:val="00A00E51"/>
    <w:rsid w:val="00A013A6"/>
    <w:rsid w:val="00A02673"/>
    <w:rsid w:val="00A03BCE"/>
    <w:rsid w:val="00A10999"/>
    <w:rsid w:val="00A13D07"/>
    <w:rsid w:val="00A14158"/>
    <w:rsid w:val="00A145B9"/>
    <w:rsid w:val="00A214B1"/>
    <w:rsid w:val="00A24AB9"/>
    <w:rsid w:val="00A25C50"/>
    <w:rsid w:val="00A30B97"/>
    <w:rsid w:val="00A33F8A"/>
    <w:rsid w:val="00A34524"/>
    <w:rsid w:val="00A40E85"/>
    <w:rsid w:val="00A43AC8"/>
    <w:rsid w:val="00A4446E"/>
    <w:rsid w:val="00A51ECE"/>
    <w:rsid w:val="00A51FDB"/>
    <w:rsid w:val="00A53137"/>
    <w:rsid w:val="00A61654"/>
    <w:rsid w:val="00A63AD7"/>
    <w:rsid w:val="00A67ECC"/>
    <w:rsid w:val="00A70911"/>
    <w:rsid w:val="00A70FF9"/>
    <w:rsid w:val="00A7220C"/>
    <w:rsid w:val="00A81613"/>
    <w:rsid w:val="00A84FC3"/>
    <w:rsid w:val="00A85917"/>
    <w:rsid w:val="00A86F80"/>
    <w:rsid w:val="00A87F68"/>
    <w:rsid w:val="00A9138E"/>
    <w:rsid w:val="00AB0419"/>
    <w:rsid w:val="00AB2B1E"/>
    <w:rsid w:val="00AB5560"/>
    <w:rsid w:val="00AC0EEF"/>
    <w:rsid w:val="00AC2058"/>
    <w:rsid w:val="00AC2204"/>
    <w:rsid w:val="00AC2E20"/>
    <w:rsid w:val="00AC4A25"/>
    <w:rsid w:val="00AC5173"/>
    <w:rsid w:val="00AC57B3"/>
    <w:rsid w:val="00AC5DF2"/>
    <w:rsid w:val="00AD1419"/>
    <w:rsid w:val="00AD1527"/>
    <w:rsid w:val="00AD466A"/>
    <w:rsid w:val="00AD49B0"/>
    <w:rsid w:val="00AD7217"/>
    <w:rsid w:val="00AE0C76"/>
    <w:rsid w:val="00AE43CE"/>
    <w:rsid w:val="00AE4AD9"/>
    <w:rsid w:val="00AF5F80"/>
    <w:rsid w:val="00AF67B8"/>
    <w:rsid w:val="00B025DA"/>
    <w:rsid w:val="00B05C2C"/>
    <w:rsid w:val="00B12E03"/>
    <w:rsid w:val="00B1598E"/>
    <w:rsid w:val="00B23600"/>
    <w:rsid w:val="00B27FCE"/>
    <w:rsid w:val="00B30074"/>
    <w:rsid w:val="00B31C44"/>
    <w:rsid w:val="00B331EE"/>
    <w:rsid w:val="00B34ADF"/>
    <w:rsid w:val="00B5079D"/>
    <w:rsid w:val="00B521EB"/>
    <w:rsid w:val="00B54EF0"/>
    <w:rsid w:val="00B60229"/>
    <w:rsid w:val="00B6553C"/>
    <w:rsid w:val="00B65BEA"/>
    <w:rsid w:val="00B66B4F"/>
    <w:rsid w:val="00B70D6F"/>
    <w:rsid w:val="00B70E76"/>
    <w:rsid w:val="00B738D2"/>
    <w:rsid w:val="00B75AA4"/>
    <w:rsid w:val="00B846B3"/>
    <w:rsid w:val="00B85F01"/>
    <w:rsid w:val="00B90702"/>
    <w:rsid w:val="00B91D49"/>
    <w:rsid w:val="00B94B71"/>
    <w:rsid w:val="00BA09BB"/>
    <w:rsid w:val="00BA2EEC"/>
    <w:rsid w:val="00BB05A3"/>
    <w:rsid w:val="00BC3275"/>
    <w:rsid w:val="00BC53CB"/>
    <w:rsid w:val="00BE0AA4"/>
    <w:rsid w:val="00BE6FCA"/>
    <w:rsid w:val="00BF1F28"/>
    <w:rsid w:val="00BF7020"/>
    <w:rsid w:val="00C016FE"/>
    <w:rsid w:val="00C069B9"/>
    <w:rsid w:val="00C07B69"/>
    <w:rsid w:val="00C10242"/>
    <w:rsid w:val="00C10BBD"/>
    <w:rsid w:val="00C11F55"/>
    <w:rsid w:val="00C1441F"/>
    <w:rsid w:val="00C20DEF"/>
    <w:rsid w:val="00C23722"/>
    <w:rsid w:val="00C26240"/>
    <w:rsid w:val="00C26AEA"/>
    <w:rsid w:val="00C331A6"/>
    <w:rsid w:val="00C41559"/>
    <w:rsid w:val="00C419C5"/>
    <w:rsid w:val="00C44E5F"/>
    <w:rsid w:val="00C45248"/>
    <w:rsid w:val="00C45C9C"/>
    <w:rsid w:val="00C54764"/>
    <w:rsid w:val="00C54B73"/>
    <w:rsid w:val="00C558E8"/>
    <w:rsid w:val="00C61AF6"/>
    <w:rsid w:val="00C620DF"/>
    <w:rsid w:val="00C628C2"/>
    <w:rsid w:val="00C7346A"/>
    <w:rsid w:val="00C80611"/>
    <w:rsid w:val="00C810E6"/>
    <w:rsid w:val="00C84F5B"/>
    <w:rsid w:val="00C87A4D"/>
    <w:rsid w:val="00C933AB"/>
    <w:rsid w:val="00C95B55"/>
    <w:rsid w:val="00CA21CC"/>
    <w:rsid w:val="00CA2D90"/>
    <w:rsid w:val="00CA40D4"/>
    <w:rsid w:val="00CA5E6C"/>
    <w:rsid w:val="00CB4B44"/>
    <w:rsid w:val="00CB4C32"/>
    <w:rsid w:val="00CB611C"/>
    <w:rsid w:val="00CB717B"/>
    <w:rsid w:val="00CC2AB1"/>
    <w:rsid w:val="00CC65FB"/>
    <w:rsid w:val="00CD6E76"/>
    <w:rsid w:val="00CD7B75"/>
    <w:rsid w:val="00CE41CD"/>
    <w:rsid w:val="00CE5315"/>
    <w:rsid w:val="00CE65E2"/>
    <w:rsid w:val="00CE6776"/>
    <w:rsid w:val="00CF22E4"/>
    <w:rsid w:val="00CF4AB8"/>
    <w:rsid w:val="00D004B3"/>
    <w:rsid w:val="00D042E0"/>
    <w:rsid w:val="00D07B08"/>
    <w:rsid w:val="00D12831"/>
    <w:rsid w:val="00D1329F"/>
    <w:rsid w:val="00D139B8"/>
    <w:rsid w:val="00D14772"/>
    <w:rsid w:val="00D14B01"/>
    <w:rsid w:val="00D1531A"/>
    <w:rsid w:val="00D156A4"/>
    <w:rsid w:val="00D27093"/>
    <w:rsid w:val="00D30301"/>
    <w:rsid w:val="00D3138D"/>
    <w:rsid w:val="00D34EC1"/>
    <w:rsid w:val="00D37665"/>
    <w:rsid w:val="00D436A8"/>
    <w:rsid w:val="00D479EA"/>
    <w:rsid w:val="00D50ECE"/>
    <w:rsid w:val="00D52894"/>
    <w:rsid w:val="00D537FF"/>
    <w:rsid w:val="00D56659"/>
    <w:rsid w:val="00D63BD5"/>
    <w:rsid w:val="00D71166"/>
    <w:rsid w:val="00D72D53"/>
    <w:rsid w:val="00D80271"/>
    <w:rsid w:val="00D91394"/>
    <w:rsid w:val="00D91A4C"/>
    <w:rsid w:val="00D922D3"/>
    <w:rsid w:val="00D9256C"/>
    <w:rsid w:val="00D972F4"/>
    <w:rsid w:val="00DA1F3D"/>
    <w:rsid w:val="00DA6145"/>
    <w:rsid w:val="00DA6A0E"/>
    <w:rsid w:val="00DA7152"/>
    <w:rsid w:val="00DB1B8A"/>
    <w:rsid w:val="00DB58B4"/>
    <w:rsid w:val="00DB78B0"/>
    <w:rsid w:val="00DC1A9B"/>
    <w:rsid w:val="00DC2015"/>
    <w:rsid w:val="00DC22A5"/>
    <w:rsid w:val="00DC533F"/>
    <w:rsid w:val="00DE2F87"/>
    <w:rsid w:val="00DE383C"/>
    <w:rsid w:val="00DF1081"/>
    <w:rsid w:val="00DF3C2B"/>
    <w:rsid w:val="00E12A83"/>
    <w:rsid w:val="00E12B48"/>
    <w:rsid w:val="00E16315"/>
    <w:rsid w:val="00E1771D"/>
    <w:rsid w:val="00E252B9"/>
    <w:rsid w:val="00E3172D"/>
    <w:rsid w:val="00E329B6"/>
    <w:rsid w:val="00E32EF9"/>
    <w:rsid w:val="00E3525C"/>
    <w:rsid w:val="00E41D18"/>
    <w:rsid w:val="00E430B1"/>
    <w:rsid w:val="00E56BA3"/>
    <w:rsid w:val="00E607B2"/>
    <w:rsid w:val="00E6309D"/>
    <w:rsid w:val="00E6628F"/>
    <w:rsid w:val="00E70AB7"/>
    <w:rsid w:val="00E72702"/>
    <w:rsid w:val="00E72A5D"/>
    <w:rsid w:val="00E77DE5"/>
    <w:rsid w:val="00E83A2E"/>
    <w:rsid w:val="00E8560B"/>
    <w:rsid w:val="00E85C2C"/>
    <w:rsid w:val="00E91373"/>
    <w:rsid w:val="00E921D9"/>
    <w:rsid w:val="00E97485"/>
    <w:rsid w:val="00EA3C65"/>
    <w:rsid w:val="00EA7723"/>
    <w:rsid w:val="00EC0FEA"/>
    <w:rsid w:val="00EC2FAA"/>
    <w:rsid w:val="00EC3D53"/>
    <w:rsid w:val="00ED56CB"/>
    <w:rsid w:val="00EE2CBE"/>
    <w:rsid w:val="00EE48CF"/>
    <w:rsid w:val="00EF0A66"/>
    <w:rsid w:val="00EF3848"/>
    <w:rsid w:val="00F0128C"/>
    <w:rsid w:val="00F05865"/>
    <w:rsid w:val="00F07DA2"/>
    <w:rsid w:val="00F128C2"/>
    <w:rsid w:val="00F15BF8"/>
    <w:rsid w:val="00F16F25"/>
    <w:rsid w:val="00F2001F"/>
    <w:rsid w:val="00F23B03"/>
    <w:rsid w:val="00F2557E"/>
    <w:rsid w:val="00F348E9"/>
    <w:rsid w:val="00F4098C"/>
    <w:rsid w:val="00F43E68"/>
    <w:rsid w:val="00F44A6F"/>
    <w:rsid w:val="00F519F3"/>
    <w:rsid w:val="00F55E81"/>
    <w:rsid w:val="00F60FCE"/>
    <w:rsid w:val="00F61095"/>
    <w:rsid w:val="00F62BD5"/>
    <w:rsid w:val="00F6342F"/>
    <w:rsid w:val="00F64456"/>
    <w:rsid w:val="00F70A1B"/>
    <w:rsid w:val="00F73122"/>
    <w:rsid w:val="00F73BEA"/>
    <w:rsid w:val="00F74297"/>
    <w:rsid w:val="00F80B4B"/>
    <w:rsid w:val="00F81C45"/>
    <w:rsid w:val="00F83E59"/>
    <w:rsid w:val="00F92432"/>
    <w:rsid w:val="00F94EB1"/>
    <w:rsid w:val="00F96D7D"/>
    <w:rsid w:val="00FA08B1"/>
    <w:rsid w:val="00FA1200"/>
    <w:rsid w:val="00FA1378"/>
    <w:rsid w:val="00FA1A6E"/>
    <w:rsid w:val="00FA4491"/>
    <w:rsid w:val="00FA659C"/>
    <w:rsid w:val="00FA7454"/>
    <w:rsid w:val="00FB4A0D"/>
    <w:rsid w:val="00FB4D5C"/>
    <w:rsid w:val="00FB515C"/>
    <w:rsid w:val="00FB5805"/>
    <w:rsid w:val="00FB60E1"/>
    <w:rsid w:val="00FB702F"/>
    <w:rsid w:val="00FC15C7"/>
    <w:rsid w:val="00FC4900"/>
    <w:rsid w:val="00FC5364"/>
    <w:rsid w:val="00FD26B2"/>
    <w:rsid w:val="00FD29F8"/>
    <w:rsid w:val="00FD2C4C"/>
    <w:rsid w:val="00FD3F6D"/>
    <w:rsid w:val="00FD6E00"/>
    <w:rsid w:val="00FD77CD"/>
    <w:rsid w:val="00FE305C"/>
    <w:rsid w:val="00FE308C"/>
    <w:rsid w:val="00FE68E5"/>
    <w:rsid w:val="00FF0245"/>
    <w:rsid w:val="00FF7C63"/>
    <w:rsid w:val="01C727DB"/>
    <w:rsid w:val="0BA8A0EA"/>
    <w:rsid w:val="0E488CD6"/>
    <w:rsid w:val="0E80361D"/>
    <w:rsid w:val="14A9C434"/>
    <w:rsid w:val="17778643"/>
    <w:rsid w:val="2414B40A"/>
    <w:rsid w:val="25587C1F"/>
    <w:rsid w:val="29C17462"/>
    <w:rsid w:val="2CF59206"/>
    <w:rsid w:val="2F4C52CE"/>
    <w:rsid w:val="3A2C8845"/>
    <w:rsid w:val="3EB777F3"/>
    <w:rsid w:val="40219916"/>
    <w:rsid w:val="40A71E8F"/>
    <w:rsid w:val="42535251"/>
    <w:rsid w:val="45B7144E"/>
    <w:rsid w:val="45FB55E4"/>
    <w:rsid w:val="47F4178D"/>
    <w:rsid w:val="4A9BA275"/>
    <w:rsid w:val="518F2275"/>
    <w:rsid w:val="542DD6A1"/>
    <w:rsid w:val="5AC67322"/>
    <w:rsid w:val="665BF201"/>
    <w:rsid w:val="6B2AA215"/>
    <w:rsid w:val="6D2F6093"/>
    <w:rsid w:val="7EA34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3C65A"/>
  <w15:chartTrackingRefBased/>
  <w15:docId w15:val="{5129AA61-61EF-49AE-87FC-8AEA4F1C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0FC"/>
    <w:pPr>
      <w:spacing w:after="200"/>
      <w:ind w:firstLine="0"/>
    </w:pPr>
    <w:rPr>
      <w:rFonts w:ascii="Arial" w:eastAsiaTheme="majorEastAsia" w:hAnsi="Arial" w:cs="Arial"/>
      <w:color w:val="000000" w:themeColor="text1"/>
    </w:rPr>
  </w:style>
  <w:style w:type="paragraph" w:styleId="Heading1">
    <w:name w:val="heading 1"/>
    <w:next w:val="Heading2"/>
    <w:link w:val="Heading1Char"/>
    <w:uiPriority w:val="9"/>
    <w:qFormat/>
    <w:rsid w:val="00D537FF"/>
    <w:pPr>
      <w:keepNext/>
      <w:ind w:firstLine="0"/>
      <w:jc w:val="center"/>
      <w:outlineLvl w:val="0"/>
    </w:pPr>
    <w:rPr>
      <w:rFonts w:ascii="Arial" w:eastAsiaTheme="majorEastAsia" w:hAnsi="Arial" w:cs="Arial"/>
      <w:b/>
      <w:color w:val="000000" w:themeColor="text1"/>
    </w:rPr>
  </w:style>
  <w:style w:type="paragraph" w:styleId="Heading2">
    <w:name w:val="heading 2"/>
    <w:link w:val="Heading2Char"/>
    <w:uiPriority w:val="9"/>
    <w:unhideWhenUsed/>
    <w:qFormat/>
    <w:rsid w:val="00D537FF"/>
    <w:pPr>
      <w:keepNext/>
      <w:ind w:firstLine="0"/>
      <w:outlineLvl w:val="1"/>
    </w:pPr>
    <w:rPr>
      <w:rFonts w:ascii="Arial" w:eastAsiaTheme="majorEastAsia" w:hAnsi="Arial" w:cs="Arial"/>
      <w:b/>
      <w:color w:val="000000" w:themeColor="text1"/>
    </w:rPr>
  </w:style>
  <w:style w:type="paragraph" w:styleId="Heading3">
    <w:name w:val="heading 3"/>
    <w:link w:val="Heading3Char"/>
    <w:uiPriority w:val="9"/>
    <w:unhideWhenUsed/>
    <w:qFormat/>
    <w:rsid w:val="00CF22E4"/>
    <w:pPr>
      <w:keepNext/>
      <w:tabs>
        <w:tab w:val="left" w:pos="720"/>
      </w:tabs>
      <w:ind w:left="720" w:hanging="720"/>
      <w:outlineLvl w:val="2"/>
    </w:pPr>
    <w:rPr>
      <w:rFonts w:ascii="Arial" w:eastAsiaTheme="majorEastAsia" w:hAnsi="Arial" w:cs="Arial"/>
      <w:b/>
      <w:i/>
    </w:rPr>
  </w:style>
  <w:style w:type="paragraph" w:styleId="Heading4">
    <w:name w:val="heading 4"/>
    <w:link w:val="Heading4Char"/>
    <w:uiPriority w:val="9"/>
    <w:unhideWhenUsed/>
    <w:rsid w:val="00210AEB"/>
    <w:pPr>
      <w:spacing w:after="120"/>
      <w:ind w:firstLine="0"/>
      <w:outlineLvl w:val="3"/>
    </w:pPr>
    <w:rPr>
      <w:rFonts w:eastAsiaTheme="majorEastAsia" w:cstheme="majorBidi"/>
      <w:iCs/>
    </w:rPr>
  </w:style>
  <w:style w:type="paragraph" w:styleId="Heading5">
    <w:name w:val="heading 5"/>
    <w:basedOn w:val="Heading4"/>
    <w:next w:val="Heading4"/>
    <w:link w:val="Heading5Char"/>
    <w:uiPriority w:val="9"/>
    <w:unhideWhenUsed/>
    <w:rsid w:val="00E6309D"/>
    <w:pPr>
      <w:outlineLvl w:val="4"/>
    </w:pPr>
  </w:style>
  <w:style w:type="paragraph" w:styleId="Heading6">
    <w:name w:val="heading 6"/>
    <w:basedOn w:val="Heading5"/>
    <w:link w:val="Heading6Char"/>
    <w:uiPriority w:val="9"/>
    <w:unhideWhenUsed/>
    <w:rsid w:val="00F6342F"/>
    <w:pPr>
      <w:outlineLvl w:val="5"/>
    </w:pPr>
  </w:style>
  <w:style w:type="paragraph" w:styleId="Heading7">
    <w:name w:val="heading 7"/>
    <w:basedOn w:val="Heading6"/>
    <w:link w:val="Heading7Char"/>
    <w:uiPriority w:val="9"/>
    <w:unhideWhenUsed/>
    <w:rsid w:val="00B31C44"/>
    <w:pPr>
      <w:numPr>
        <w:ilvl w:val="6"/>
      </w:numPr>
      <w:outlineLvl w:val="6"/>
    </w:pPr>
    <w:rPr>
      <w:iCs w:val="0"/>
    </w:rPr>
  </w:style>
  <w:style w:type="paragraph" w:styleId="Heading8">
    <w:name w:val="heading 8"/>
    <w:basedOn w:val="Heading7"/>
    <w:link w:val="Heading8Char"/>
    <w:uiPriority w:val="9"/>
    <w:unhideWhenUsed/>
    <w:rsid w:val="00B31C44"/>
    <w:pPr>
      <w:numPr>
        <w:ilvl w:val="7"/>
      </w:numPr>
      <w:outlineLvl w:val="7"/>
    </w:pPr>
    <w:rPr>
      <w:color w:val="272727" w:themeColor="text1" w:themeTint="D8"/>
      <w:szCs w:val="21"/>
    </w:rPr>
  </w:style>
  <w:style w:type="paragraph" w:styleId="Heading9">
    <w:name w:val="heading 9"/>
    <w:basedOn w:val="Heading8"/>
    <w:link w:val="Heading9Char"/>
    <w:uiPriority w:val="9"/>
    <w:unhideWhenUsed/>
    <w:rsid w:val="00B31C44"/>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ectionIncludednumbering">
    <w:name w:val="SectionIncludednumbering"/>
    <w:uiPriority w:val="99"/>
    <w:rsid w:val="00B31C44"/>
    <w:pPr>
      <w:numPr>
        <w:numId w:val="1"/>
      </w:numPr>
    </w:pPr>
  </w:style>
  <w:style w:type="character" w:customStyle="1" w:styleId="Heading1Char">
    <w:name w:val="Heading 1 Char"/>
    <w:basedOn w:val="DefaultParagraphFont"/>
    <w:link w:val="Heading1"/>
    <w:uiPriority w:val="9"/>
    <w:rsid w:val="00D537FF"/>
    <w:rPr>
      <w:rFonts w:ascii="Arial" w:eastAsiaTheme="majorEastAsia" w:hAnsi="Arial" w:cs="Arial"/>
      <w:b/>
      <w:color w:val="000000" w:themeColor="text1"/>
    </w:rPr>
  </w:style>
  <w:style w:type="character" w:customStyle="1" w:styleId="Heading2Char">
    <w:name w:val="Heading 2 Char"/>
    <w:basedOn w:val="DefaultParagraphFont"/>
    <w:link w:val="Heading2"/>
    <w:uiPriority w:val="9"/>
    <w:rsid w:val="00D537FF"/>
    <w:rPr>
      <w:rFonts w:ascii="Arial" w:eastAsiaTheme="majorEastAsia" w:hAnsi="Arial" w:cs="Arial"/>
      <w:b/>
      <w:color w:val="000000" w:themeColor="text1"/>
    </w:rPr>
  </w:style>
  <w:style w:type="character" w:customStyle="1" w:styleId="Heading4Char">
    <w:name w:val="Heading 4 Char"/>
    <w:basedOn w:val="DefaultParagraphFont"/>
    <w:link w:val="Heading4"/>
    <w:uiPriority w:val="9"/>
    <w:rsid w:val="00210AEB"/>
    <w:rPr>
      <w:rFonts w:eastAsiaTheme="majorEastAsia" w:cstheme="majorBidi"/>
      <w:iCs/>
    </w:rPr>
  </w:style>
  <w:style w:type="character" w:customStyle="1" w:styleId="Heading3Char">
    <w:name w:val="Heading 3 Char"/>
    <w:basedOn w:val="DefaultParagraphFont"/>
    <w:link w:val="Heading3"/>
    <w:uiPriority w:val="9"/>
    <w:rsid w:val="00CF22E4"/>
    <w:rPr>
      <w:rFonts w:ascii="Arial" w:eastAsiaTheme="majorEastAsia" w:hAnsi="Arial" w:cs="Arial"/>
      <w:b/>
      <w:i/>
    </w:rPr>
  </w:style>
  <w:style w:type="character" w:customStyle="1" w:styleId="Heading5Char">
    <w:name w:val="Heading 5 Char"/>
    <w:basedOn w:val="DefaultParagraphFont"/>
    <w:link w:val="Heading5"/>
    <w:uiPriority w:val="9"/>
    <w:rsid w:val="00E6309D"/>
    <w:rPr>
      <w:rFonts w:eastAsiaTheme="majorEastAsia" w:cstheme="majorBidi"/>
      <w:iCs/>
    </w:rPr>
  </w:style>
  <w:style w:type="character" w:customStyle="1" w:styleId="Heading7Char">
    <w:name w:val="Heading 7 Char"/>
    <w:basedOn w:val="DefaultParagraphFont"/>
    <w:link w:val="Heading7"/>
    <w:uiPriority w:val="9"/>
    <w:rsid w:val="00B31C44"/>
    <w:rPr>
      <w:rFonts w:eastAsiaTheme="majorEastAsia" w:cstheme="majorBidi"/>
      <w:szCs w:val="24"/>
    </w:rPr>
  </w:style>
  <w:style w:type="character" w:customStyle="1" w:styleId="Heading6Char">
    <w:name w:val="Heading 6 Char"/>
    <w:basedOn w:val="DefaultParagraphFont"/>
    <w:link w:val="Heading6"/>
    <w:uiPriority w:val="9"/>
    <w:rsid w:val="00F6342F"/>
    <w:rPr>
      <w:rFonts w:eastAsiaTheme="majorEastAsia" w:cstheme="majorBidi"/>
      <w:iCs/>
    </w:rPr>
  </w:style>
  <w:style w:type="character" w:customStyle="1" w:styleId="Heading8Char">
    <w:name w:val="Heading 8 Char"/>
    <w:basedOn w:val="DefaultParagraphFont"/>
    <w:link w:val="Heading8"/>
    <w:uiPriority w:val="9"/>
    <w:rsid w:val="00B31C44"/>
    <w:rPr>
      <w:rFonts w:eastAsiaTheme="majorEastAsia" w:cstheme="majorBidi"/>
      <w:color w:val="272727" w:themeColor="text1" w:themeTint="D8"/>
      <w:szCs w:val="21"/>
    </w:rPr>
  </w:style>
  <w:style w:type="character" w:customStyle="1" w:styleId="Heading9Char">
    <w:name w:val="Heading 9 Char"/>
    <w:basedOn w:val="DefaultParagraphFont"/>
    <w:link w:val="Heading9"/>
    <w:uiPriority w:val="9"/>
    <w:rsid w:val="00B31C44"/>
    <w:rPr>
      <w:rFonts w:eastAsiaTheme="majorEastAsia" w:cstheme="majorBidi"/>
      <w:iCs/>
      <w:color w:val="272727" w:themeColor="text1" w:themeTint="D8"/>
      <w:szCs w:val="21"/>
    </w:rPr>
  </w:style>
  <w:style w:type="numbering" w:customStyle="1" w:styleId="Articles">
    <w:name w:val="Articles"/>
    <w:uiPriority w:val="99"/>
    <w:rsid w:val="00D139B8"/>
    <w:pPr>
      <w:numPr>
        <w:numId w:val="2"/>
      </w:numPr>
    </w:pPr>
  </w:style>
  <w:style w:type="paragraph" w:customStyle="1" w:styleId="PolicyTitle">
    <w:name w:val="Policy Title"/>
    <w:basedOn w:val="PolicyBody"/>
    <w:link w:val="PolicyTitleChar"/>
    <w:qFormat/>
    <w:rsid w:val="00E72A5D"/>
    <w:pPr>
      <w:keepNext/>
    </w:pPr>
    <w:rPr>
      <w:b/>
      <w:i/>
    </w:rPr>
  </w:style>
  <w:style w:type="table" w:styleId="TableGrid">
    <w:name w:val="Table Grid"/>
    <w:basedOn w:val="TableNormal"/>
    <w:uiPriority w:val="59"/>
    <w:rsid w:val="009A6A81"/>
    <w:pPr>
      <w:spacing w:after="0"/>
      <w:ind w:firstLin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 Title Char"/>
    <w:basedOn w:val="PolicyBodyChar"/>
    <w:link w:val="PolicyTitle"/>
    <w:rsid w:val="00E72A5D"/>
    <w:rPr>
      <w:rFonts w:ascii="Arial" w:eastAsiaTheme="majorEastAsia" w:hAnsi="Arial" w:cs="Arial"/>
      <w:b w:val="0"/>
      <w:i w:val="0"/>
      <w:color w:val="000000" w:themeColor="text1"/>
    </w:rPr>
  </w:style>
  <w:style w:type="paragraph" w:customStyle="1" w:styleId="Level2sub">
    <w:name w:val="Level 2 sub"/>
    <w:link w:val="Level2subChar"/>
    <w:qFormat/>
    <w:rsid w:val="008521EA"/>
    <w:pPr>
      <w:spacing w:after="200"/>
      <w:ind w:left="1080" w:firstLine="0"/>
    </w:pPr>
    <w:rPr>
      <w:rFonts w:ascii="Arial" w:eastAsiaTheme="majorEastAsia" w:hAnsi="Arial" w:cs="Arial"/>
      <w:color w:val="000000" w:themeColor="text1"/>
    </w:rPr>
  </w:style>
  <w:style w:type="paragraph" w:customStyle="1" w:styleId="Level1sub">
    <w:name w:val="Level 1 sub"/>
    <w:link w:val="Level1subChar"/>
    <w:qFormat/>
    <w:rsid w:val="00E72A5D"/>
    <w:pPr>
      <w:spacing w:after="200"/>
      <w:ind w:left="720" w:firstLine="0"/>
    </w:pPr>
    <w:rPr>
      <w:rFonts w:ascii="Arial" w:eastAsiaTheme="majorEastAsia" w:hAnsi="Arial" w:cs="Arial"/>
      <w:color w:val="000000" w:themeColor="text1"/>
    </w:rPr>
  </w:style>
  <w:style w:type="character" w:customStyle="1" w:styleId="Level2subChar">
    <w:name w:val="Level 2 sub Char"/>
    <w:basedOn w:val="Level2Char"/>
    <w:link w:val="Level2sub"/>
    <w:rsid w:val="008521EA"/>
    <w:rPr>
      <w:rFonts w:ascii="Arial" w:eastAsiaTheme="majorEastAsia" w:hAnsi="Arial" w:cs="Arial"/>
      <w:color w:val="000000" w:themeColor="text1"/>
    </w:rPr>
  </w:style>
  <w:style w:type="paragraph" w:customStyle="1" w:styleId="PolicyBody">
    <w:name w:val="Policy Body"/>
    <w:link w:val="PolicyBodyChar"/>
    <w:qFormat/>
    <w:rsid w:val="008521EA"/>
    <w:pPr>
      <w:spacing w:after="200"/>
      <w:ind w:firstLine="0"/>
    </w:pPr>
    <w:rPr>
      <w:rFonts w:ascii="Arial" w:eastAsiaTheme="majorEastAsia" w:hAnsi="Arial" w:cs="Arial"/>
      <w:color w:val="000000" w:themeColor="text1"/>
    </w:rPr>
  </w:style>
  <w:style w:type="paragraph" w:customStyle="1" w:styleId="Legal">
    <w:name w:val="Legal"/>
    <w:link w:val="LegalChar"/>
    <w:qFormat/>
    <w:rsid w:val="00751EF5"/>
    <w:pPr>
      <w:tabs>
        <w:tab w:val="left" w:pos="1714"/>
      </w:tabs>
      <w:spacing w:after="200"/>
      <w:ind w:left="1714" w:hanging="1714"/>
    </w:pPr>
    <w:rPr>
      <w:rFonts w:ascii="Arial" w:eastAsiaTheme="majorEastAsia" w:hAnsi="Arial" w:cs="Arial"/>
      <w:color w:val="000000" w:themeColor="text1"/>
    </w:rPr>
  </w:style>
  <w:style w:type="character" w:customStyle="1" w:styleId="PolicyBodyChar">
    <w:name w:val="Policy Body Char"/>
    <w:basedOn w:val="Heading3Char"/>
    <w:link w:val="PolicyBody"/>
    <w:rsid w:val="008521EA"/>
    <w:rPr>
      <w:rFonts w:ascii="Arial" w:eastAsiaTheme="majorEastAsia" w:hAnsi="Arial" w:cs="Arial"/>
      <w:b/>
      <w:i/>
      <w:color w:val="000000" w:themeColor="text1"/>
    </w:rPr>
  </w:style>
  <w:style w:type="character" w:customStyle="1" w:styleId="LegalChar">
    <w:name w:val="Legal Char"/>
    <w:basedOn w:val="PolicyBodyChar"/>
    <w:link w:val="Legal"/>
    <w:rsid w:val="00751EF5"/>
    <w:rPr>
      <w:rFonts w:ascii="Arial" w:eastAsiaTheme="majorEastAsia" w:hAnsi="Arial" w:cs="Arial"/>
      <w:b/>
      <w:i/>
      <w:color w:val="000000" w:themeColor="text1"/>
    </w:rPr>
  </w:style>
  <w:style w:type="paragraph" w:customStyle="1" w:styleId="Level1">
    <w:name w:val="Level 1"/>
    <w:link w:val="Level1Char"/>
    <w:qFormat/>
    <w:rsid w:val="00E72A5D"/>
    <w:pPr>
      <w:numPr>
        <w:ilvl w:val="3"/>
        <w:numId w:val="3"/>
      </w:numPr>
      <w:spacing w:after="200"/>
    </w:pPr>
    <w:rPr>
      <w:rFonts w:ascii="Arial" w:eastAsiaTheme="majorEastAsia" w:hAnsi="Arial" w:cs="Arial"/>
      <w:color w:val="000000" w:themeColor="text1"/>
    </w:rPr>
  </w:style>
  <w:style w:type="paragraph" w:customStyle="1" w:styleId="Level2">
    <w:name w:val="Level 2"/>
    <w:link w:val="Level2Char"/>
    <w:qFormat/>
    <w:rsid w:val="008521EA"/>
    <w:pPr>
      <w:numPr>
        <w:ilvl w:val="4"/>
        <w:numId w:val="3"/>
      </w:numPr>
      <w:spacing w:after="200"/>
    </w:pPr>
    <w:rPr>
      <w:rFonts w:ascii="Arial" w:eastAsiaTheme="majorEastAsia" w:hAnsi="Arial" w:cs="Arial"/>
      <w:color w:val="000000" w:themeColor="text1"/>
    </w:rPr>
  </w:style>
  <w:style w:type="character" w:customStyle="1" w:styleId="Level1Char">
    <w:name w:val="Level 1 Char"/>
    <w:basedOn w:val="Heading3Char"/>
    <w:link w:val="Level1"/>
    <w:rsid w:val="00E72A5D"/>
    <w:rPr>
      <w:rFonts w:ascii="Arial" w:eastAsiaTheme="majorEastAsia" w:hAnsi="Arial" w:cs="Arial"/>
      <w:b w:val="0"/>
      <w:i w:val="0"/>
      <w:color w:val="000000" w:themeColor="text1"/>
    </w:rPr>
  </w:style>
  <w:style w:type="paragraph" w:customStyle="1" w:styleId="Level3">
    <w:name w:val="Level 3"/>
    <w:link w:val="Level3Char"/>
    <w:qFormat/>
    <w:rsid w:val="008521EA"/>
    <w:pPr>
      <w:numPr>
        <w:ilvl w:val="5"/>
        <w:numId w:val="3"/>
      </w:numPr>
      <w:spacing w:after="200"/>
    </w:pPr>
    <w:rPr>
      <w:rFonts w:ascii="Arial" w:hAnsi="Arial"/>
    </w:rPr>
  </w:style>
  <w:style w:type="character" w:customStyle="1" w:styleId="Level2Char">
    <w:name w:val="Level 2 Char"/>
    <w:basedOn w:val="DefaultParagraphFont"/>
    <w:link w:val="Level2"/>
    <w:uiPriority w:val="99"/>
    <w:rsid w:val="0084576E"/>
    <w:rPr>
      <w:rFonts w:ascii="Arial" w:eastAsiaTheme="majorEastAsia" w:hAnsi="Arial" w:cs="Arial"/>
      <w:color w:val="000000" w:themeColor="text1"/>
    </w:rPr>
  </w:style>
  <w:style w:type="paragraph" w:customStyle="1" w:styleId="Level4">
    <w:name w:val="Level 4"/>
    <w:link w:val="Level4Char"/>
    <w:qFormat/>
    <w:rsid w:val="008521EA"/>
    <w:pPr>
      <w:numPr>
        <w:ilvl w:val="6"/>
        <w:numId w:val="3"/>
      </w:numPr>
      <w:spacing w:after="200"/>
    </w:pPr>
    <w:rPr>
      <w:rFonts w:ascii="Arial" w:hAnsi="Arial"/>
      <w:color w:val="000000" w:themeColor="text1"/>
    </w:rPr>
  </w:style>
  <w:style w:type="character" w:customStyle="1" w:styleId="Level3Char">
    <w:name w:val="Level 3 Char"/>
    <w:basedOn w:val="Heading5Char"/>
    <w:link w:val="Level3"/>
    <w:rsid w:val="008521EA"/>
    <w:rPr>
      <w:rFonts w:ascii="Arial" w:eastAsiaTheme="majorEastAsia" w:hAnsi="Arial" w:cstheme="majorBidi"/>
      <w:iCs w:val="0"/>
    </w:rPr>
  </w:style>
  <w:style w:type="character" w:customStyle="1" w:styleId="Level4Char">
    <w:name w:val="Level 4 Char"/>
    <w:basedOn w:val="Heading6Char"/>
    <w:link w:val="Level4"/>
    <w:rsid w:val="008521EA"/>
    <w:rPr>
      <w:rFonts w:ascii="Arial" w:eastAsiaTheme="majorEastAsia" w:hAnsi="Arial" w:cstheme="majorBidi"/>
      <w:iCs w:val="0"/>
      <w:color w:val="000000" w:themeColor="text1"/>
    </w:rPr>
  </w:style>
  <w:style w:type="paragraph" w:styleId="NormalWeb">
    <w:name w:val="Normal (Web)"/>
    <w:basedOn w:val="Normal"/>
    <w:uiPriority w:val="99"/>
    <w:semiHidden/>
    <w:unhideWhenUsed/>
    <w:rsid w:val="000C2173"/>
    <w:pPr>
      <w:spacing w:before="100" w:beforeAutospacing="1" w:after="100" w:afterAutospacing="1"/>
    </w:pPr>
  </w:style>
  <w:style w:type="character" w:styleId="Strong">
    <w:name w:val="Strong"/>
    <w:basedOn w:val="DefaultParagraphFont"/>
    <w:uiPriority w:val="22"/>
    <w:rsid w:val="00C810E6"/>
    <w:rPr>
      <w:b/>
      <w:bCs/>
    </w:rPr>
  </w:style>
  <w:style w:type="paragraph" w:styleId="BalloonText">
    <w:name w:val="Balloon Text"/>
    <w:basedOn w:val="Normal"/>
    <w:link w:val="BalloonTextChar"/>
    <w:uiPriority w:val="99"/>
    <w:semiHidden/>
    <w:unhideWhenUsed/>
    <w:rsid w:val="00655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29"/>
    <w:rPr>
      <w:rFonts w:ascii="Segoe UI" w:hAnsi="Segoe UI" w:cs="Segoe UI"/>
      <w:sz w:val="18"/>
      <w:szCs w:val="18"/>
    </w:rPr>
  </w:style>
  <w:style w:type="paragraph" w:customStyle="1" w:styleId="BulletBody">
    <w:name w:val="Bullet Body"/>
    <w:link w:val="BulletBodyChar"/>
    <w:qFormat/>
    <w:rsid w:val="00D9256C"/>
    <w:pPr>
      <w:numPr>
        <w:numId w:val="5"/>
      </w:numPr>
      <w:spacing w:after="200"/>
    </w:pPr>
    <w:rPr>
      <w:rFonts w:ascii="Arial" w:eastAsiaTheme="majorEastAsia" w:hAnsi="Arial" w:cs="Arial"/>
      <w:color w:val="000000" w:themeColor="text1"/>
    </w:rPr>
  </w:style>
  <w:style w:type="paragraph" w:customStyle="1" w:styleId="Bulletlevel2">
    <w:name w:val="Bullet level 2"/>
    <w:link w:val="Bulletlevel2Char"/>
    <w:qFormat/>
    <w:rsid w:val="00D9256C"/>
    <w:pPr>
      <w:numPr>
        <w:numId w:val="6"/>
      </w:numPr>
      <w:spacing w:after="200"/>
      <w:ind w:left="1440"/>
    </w:pPr>
    <w:rPr>
      <w:rFonts w:ascii="Arial" w:eastAsiaTheme="majorEastAsia" w:hAnsi="Arial" w:cs="Arial"/>
      <w:color w:val="000000" w:themeColor="text1"/>
    </w:rPr>
  </w:style>
  <w:style w:type="character" w:customStyle="1" w:styleId="BulletBodyChar">
    <w:name w:val="Bullet Body Char"/>
    <w:basedOn w:val="PolicyBodyChar"/>
    <w:link w:val="BulletBody"/>
    <w:rsid w:val="00D9256C"/>
    <w:rPr>
      <w:rFonts w:ascii="Arial" w:eastAsiaTheme="majorEastAsia" w:hAnsi="Arial" w:cs="Arial"/>
      <w:b w:val="0"/>
      <w:i w:val="0"/>
      <w:color w:val="000000" w:themeColor="text1"/>
    </w:rPr>
  </w:style>
  <w:style w:type="paragraph" w:customStyle="1" w:styleId="BulletLevel3">
    <w:name w:val="Bullet Level 3"/>
    <w:link w:val="BulletLevel3Char"/>
    <w:qFormat/>
    <w:rsid w:val="00D9256C"/>
    <w:pPr>
      <w:numPr>
        <w:numId w:val="8"/>
      </w:numPr>
      <w:spacing w:after="200"/>
      <w:ind w:left="1800"/>
    </w:pPr>
    <w:rPr>
      <w:rFonts w:ascii="Arial" w:eastAsiaTheme="majorEastAsia" w:hAnsi="Arial" w:cs="Arial"/>
      <w:color w:val="000000" w:themeColor="text1"/>
    </w:rPr>
  </w:style>
  <w:style w:type="character" w:customStyle="1" w:styleId="Bulletlevel2Char">
    <w:name w:val="Bullet level 2 Char"/>
    <w:basedOn w:val="BulletBodyChar"/>
    <w:link w:val="Bulletlevel2"/>
    <w:rsid w:val="00D9256C"/>
    <w:rPr>
      <w:rFonts w:ascii="Arial" w:eastAsiaTheme="majorEastAsia" w:hAnsi="Arial" w:cs="Arial"/>
      <w:b w:val="0"/>
      <w:i w:val="0"/>
      <w:color w:val="000000" w:themeColor="text1"/>
    </w:rPr>
  </w:style>
  <w:style w:type="paragraph" w:customStyle="1" w:styleId="Bulletlevel4">
    <w:name w:val="Bullet level 4"/>
    <w:link w:val="Bulletlevel4Char"/>
    <w:qFormat/>
    <w:rsid w:val="00D9256C"/>
    <w:pPr>
      <w:numPr>
        <w:numId w:val="9"/>
      </w:numPr>
      <w:spacing w:after="200"/>
      <w:ind w:left="2160"/>
    </w:pPr>
    <w:rPr>
      <w:rFonts w:ascii="Arial" w:eastAsiaTheme="majorEastAsia" w:hAnsi="Arial" w:cs="Arial"/>
      <w:color w:val="000000" w:themeColor="text1"/>
    </w:rPr>
  </w:style>
  <w:style w:type="character" w:customStyle="1" w:styleId="BulletLevel3Char">
    <w:name w:val="Bullet Level 3 Char"/>
    <w:basedOn w:val="BulletBodyChar"/>
    <w:link w:val="BulletLevel3"/>
    <w:rsid w:val="00D9256C"/>
    <w:rPr>
      <w:rFonts w:ascii="Arial" w:eastAsiaTheme="majorEastAsia" w:hAnsi="Arial" w:cs="Arial"/>
      <w:b w:val="0"/>
      <w:i w:val="0"/>
      <w:color w:val="000000" w:themeColor="text1"/>
    </w:rPr>
  </w:style>
  <w:style w:type="paragraph" w:customStyle="1" w:styleId="BulletLevel5">
    <w:name w:val="Bullet Level 5"/>
    <w:link w:val="BulletLevel5Char"/>
    <w:rsid w:val="008B2F07"/>
    <w:pPr>
      <w:numPr>
        <w:numId w:val="10"/>
      </w:numPr>
      <w:ind w:left="2520"/>
    </w:pPr>
    <w:rPr>
      <w:rFonts w:ascii="Arial" w:eastAsiaTheme="majorEastAsia" w:hAnsi="Arial" w:cs="Arial"/>
      <w:color w:val="FF0000"/>
    </w:rPr>
  </w:style>
  <w:style w:type="character" w:customStyle="1" w:styleId="Bulletlevel4Char">
    <w:name w:val="Bullet level 4 Char"/>
    <w:basedOn w:val="BulletBodyChar"/>
    <w:link w:val="Bulletlevel4"/>
    <w:rsid w:val="00D9256C"/>
    <w:rPr>
      <w:rFonts w:ascii="Arial" w:eastAsiaTheme="majorEastAsia" w:hAnsi="Arial" w:cs="Arial"/>
      <w:b w:val="0"/>
      <w:i w:val="0"/>
      <w:color w:val="000000" w:themeColor="text1"/>
    </w:rPr>
  </w:style>
  <w:style w:type="character" w:customStyle="1" w:styleId="BulletLevel5Char">
    <w:name w:val="Bullet Level 5 Char"/>
    <w:basedOn w:val="Bulletlevel4Char"/>
    <w:link w:val="BulletLevel5"/>
    <w:rsid w:val="008B2F07"/>
    <w:rPr>
      <w:rFonts w:ascii="Arial" w:eastAsiaTheme="majorEastAsia" w:hAnsi="Arial" w:cs="Arial"/>
      <w:b w:val="0"/>
      <w:i w:val="0"/>
      <w:color w:val="FF0000"/>
    </w:rPr>
  </w:style>
  <w:style w:type="paragraph" w:customStyle="1" w:styleId="Level3sub">
    <w:name w:val="Level 3 sub"/>
    <w:link w:val="Level3subChar"/>
    <w:qFormat/>
    <w:rsid w:val="00316CDD"/>
    <w:pPr>
      <w:spacing w:after="200"/>
      <w:ind w:left="1440" w:firstLine="0"/>
    </w:pPr>
    <w:rPr>
      <w:rFonts w:ascii="Arial" w:hAnsi="Arial"/>
    </w:rPr>
  </w:style>
  <w:style w:type="character" w:customStyle="1" w:styleId="Level1subChar">
    <w:name w:val="Level 1 sub Char"/>
    <w:basedOn w:val="Level1Char"/>
    <w:link w:val="Level1sub"/>
    <w:rsid w:val="00E72A5D"/>
    <w:rPr>
      <w:rFonts w:ascii="Arial" w:eastAsiaTheme="majorEastAsia" w:hAnsi="Arial" w:cs="Arial"/>
      <w:b w:val="0"/>
      <w:i w:val="0"/>
      <w:color w:val="000000" w:themeColor="text1"/>
    </w:rPr>
  </w:style>
  <w:style w:type="paragraph" w:customStyle="1" w:styleId="BulletLevel1">
    <w:name w:val="Bullet Level 1"/>
    <w:link w:val="BulletLevel1Char"/>
    <w:qFormat/>
    <w:rsid w:val="00D9256C"/>
    <w:pPr>
      <w:numPr>
        <w:numId w:val="7"/>
      </w:numPr>
      <w:spacing w:after="200"/>
      <w:ind w:left="1080"/>
    </w:pPr>
    <w:rPr>
      <w:rFonts w:ascii="Arial" w:eastAsiaTheme="majorEastAsia" w:hAnsi="Arial" w:cs="Arial"/>
      <w:color w:val="000000" w:themeColor="text1"/>
    </w:rPr>
  </w:style>
  <w:style w:type="character" w:customStyle="1" w:styleId="Level3subChar">
    <w:name w:val="Level 3 sub Char"/>
    <w:basedOn w:val="Level3Char"/>
    <w:link w:val="Level3sub"/>
    <w:rsid w:val="00316CDD"/>
    <w:rPr>
      <w:rFonts w:ascii="Arial" w:eastAsiaTheme="majorEastAsia" w:hAnsi="Arial" w:cstheme="majorBidi"/>
      <w:iCs w:val="0"/>
    </w:rPr>
  </w:style>
  <w:style w:type="paragraph" w:customStyle="1" w:styleId="Level4sub">
    <w:name w:val="Level 4 sub"/>
    <w:link w:val="Level4subChar"/>
    <w:qFormat/>
    <w:rsid w:val="008521EA"/>
    <w:pPr>
      <w:spacing w:after="200"/>
      <w:ind w:left="1800" w:firstLine="0"/>
    </w:pPr>
    <w:rPr>
      <w:rFonts w:ascii="Arial" w:hAnsi="Arial"/>
    </w:rPr>
  </w:style>
  <w:style w:type="character" w:customStyle="1" w:styleId="BulletLevel1Char">
    <w:name w:val="Bullet Level 1 Char"/>
    <w:basedOn w:val="Bulletlevel2Char"/>
    <w:link w:val="BulletLevel1"/>
    <w:rsid w:val="00D9256C"/>
    <w:rPr>
      <w:rFonts w:ascii="Arial" w:eastAsiaTheme="majorEastAsia" w:hAnsi="Arial" w:cs="Arial"/>
      <w:b w:val="0"/>
      <w:i w:val="0"/>
      <w:color w:val="000000" w:themeColor="text1"/>
    </w:rPr>
  </w:style>
  <w:style w:type="character" w:customStyle="1" w:styleId="Level4subChar">
    <w:name w:val="Level 4 sub Char"/>
    <w:basedOn w:val="Level4Char"/>
    <w:link w:val="Level4sub"/>
    <w:rsid w:val="008521EA"/>
    <w:rPr>
      <w:rFonts w:ascii="Arial" w:eastAsiaTheme="majorEastAsia" w:hAnsi="Arial" w:cstheme="majorBidi"/>
      <w:iCs w:val="0"/>
      <w:color w:val="000000" w:themeColor="text1"/>
    </w:rPr>
  </w:style>
  <w:style w:type="paragraph" w:customStyle="1" w:styleId="Level5">
    <w:name w:val="Level 5"/>
    <w:basedOn w:val="Level4"/>
    <w:link w:val="Level5Char"/>
    <w:qFormat/>
    <w:rsid w:val="00E72A5D"/>
    <w:pPr>
      <w:numPr>
        <w:ilvl w:val="7"/>
      </w:numPr>
      <w:tabs>
        <w:tab w:val="left" w:pos="2520"/>
      </w:tabs>
    </w:pPr>
  </w:style>
  <w:style w:type="paragraph" w:customStyle="1" w:styleId="Level5Sub">
    <w:name w:val="Level 5 Sub"/>
    <w:basedOn w:val="Level5"/>
    <w:link w:val="Level5SubChar"/>
    <w:qFormat/>
    <w:rsid w:val="00316CDD"/>
    <w:pPr>
      <w:numPr>
        <w:ilvl w:val="0"/>
        <w:numId w:val="0"/>
      </w:numPr>
      <w:tabs>
        <w:tab w:val="clear" w:pos="2520"/>
      </w:tabs>
      <w:ind w:left="2160"/>
    </w:pPr>
  </w:style>
  <w:style w:type="character" w:customStyle="1" w:styleId="Level5Char">
    <w:name w:val="Level 5 Char"/>
    <w:basedOn w:val="Level4Char"/>
    <w:link w:val="Level5"/>
    <w:rsid w:val="00E72A5D"/>
    <w:rPr>
      <w:rFonts w:ascii="Arial" w:eastAsiaTheme="majorEastAsia" w:hAnsi="Arial" w:cstheme="majorBidi"/>
      <w:iCs w:val="0"/>
      <w:color w:val="000000" w:themeColor="text1"/>
    </w:rPr>
  </w:style>
  <w:style w:type="character" w:customStyle="1" w:styleId="Level5SubChar">
    <w:name w:val="Level 5 Sub Char"/>
    <w:basedOn w:val="Level5Char"/>
    <w:link w:val="Level5Sub"/>
    <w:rsid w:val="00316CDD"/>
    <w:rPr>
      <w:rFonts w:ascii="Arial" w:eastAsiaTheme="majorEastAsia" w:hAnsi="Arial" w:cstheme="majorBidi"/>
      <w:iCs w:val="0"/>
      <w:color w:val="000000" w:themeColor="text1"/>
    </w:rPr>
  </w:style>
  <w:style w:type="paragraph" w:customStyle="1" w:styleId="PolicyFooter">
    <w:name w:val="Policy Footer"/>
    <w:basedOn w:val="Normal"/>
    <w:next w:val="PolicyBody"/>
    <w:link w:val="PolicyFooterChar"/>
    <w:qFormat/>
    <w:rsid w:val="0084576E"/>
    <w:pPr>
      <w:tabs>
        <w:tab w:val="right" w:pos="9360"/>
      </w:tabs>
      <w:spacing w:after="0"/>
    </w:pPr>
    <w:rPr>
      <w:noProof/>
      <w:sz w:val="20"/>
    </w:rPr>
  </w:style>
  <w:style w:type="character" w:customStyle="1" w:styleId="PolicyFooterChar">
    <w:name w:val="Policy Footer Char"/>
    <w:basedOn w:val="DefaultParagraphFont"/>
    <w:link w:val="PolicyFooter"/>
    <w:rsid w:val="0084576E"/>
    <w:rPr>
      <w:rFonts w:ascii="Arial" w:eastAsiaTheme="majorEastAsia" w:hAnsi="Arial" w:cs="Arial"/>
      <w:noProof/>
      <w:color w:val="000000" w:themeColor="text1"/>
      <w:sz w:val="20"/>
    </w:rPr>
  </w:style>
  <w:style w:type="character" w:styleId="CommentReference">
    <w:name w:val="annotation reference"/>
    <w:basedOn w:val="DefaultParagraphFont"/>
    <w:uiPriority w:val="99"/>
    <w:semiHidden/>
    <w:rsid w:val="000F00E8"/>
    <w:rPr>
      <w:sz w:val="16"/>
      <w:szCs w:val="16"/>
    </w:rPr>
  </w:style>
  <w:style w:type="paragraph" w:styleId="CommentText">
    <w:name w:val="annotation text"/>
    <w:basedOn w:val="Normal"/>
    <w:link w:val="CommentTextChar"/>
    <w:semiHidden/>
    <w:rsid w:val="000F00E8"/>
    <w:rPr>
      <w:sz w:val="20"/>
      <w:szCs w:val="20"/>
    </w:rPr>
  </w:style>
  <w:style w:type="character" w:customStyle="1" w:styleId="CommentTextChar">
    <w:name w:val="Comment Text Char"/>
    <w:basedOn w:val="DefaultParagraphFont"/>
    <w:link w:val="CommentText"/>
    <w:semiHidden/>
    <w:rsid w:val="000F00E8"/>
    <w:rPr>
      <w:kern w:val="0"/>
      <w:sz w:val="20"/>
      <w:szCs w:val="20"/>
    </w:rPr>
  </w:style>
  <w:style w:type="paragraph" w:styleId="CommentSubject">
    <w:name w:val="annotation subject"/>
    <w:basedOn w:val="CommentText"/>
    <w:next w:val="CommentText"/>
    <w:link w:val="CommentSubjectChar"/>
    <w:uiPriority w:val="99"/>
    <w:semiHidden/>
    <w:unhideWhenUsed/>
    <w:rsid w:val="005237DA"/>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5237DA"/>
    <w:rPr>
      <w:b/>
      <w:bCs/>
      <w:kern w:val="0"/>
      <w:sz w:val="20"/>
      <w:szCs w:val="20"/>
    </w:rPr>
  </w:style>
  <w:style w:type="paragraph" w:styleId="Revision">
    <w:name w:val="Revision"/>
    <w:hidden/>
    <w:uiPriority w:val="99"/>
    <w:semiHidden/>
    <w:rsid w:val="00AF5F80"/>
    <w:pPr>
      <w:spacing w:after="0"/>
      <w:ind w:firstLine="0"/>
      <w:jc w:val="left"/>
    </w:pPr>
    <w:rPr>
      <w:kern w:val="0"/>
    </w:rPr>
  </w:style>
  <w:style w:type="character" w:styleId="Hyperlink">
    <w:name w:val="Hyperlink"/>
    <w:basedOn w:val="DefaultParagraphFont"/>
    <w:uiPriority w:val="99"/>
    <w:unhideWhenUsed/>
    <w:rsid w:val="00830B89"/>
    <w:rPr>
      <w:color w:val="0000FF"/>
      <w:u w:val="single"/>
    </w:rPr>
  </w:style>
  <w:style w:type="paragraph" w:styleId="Subtitle">
    <w:name w:val="Subtitle"/>
    <w:basedOn w:val="Legal"/>
    <w:next w:val="Normal"/>
    <w:link w:val="SubtitleChar"/>
    <w:uiPriority w:val="11"/>
    <w:rsid w:val="004C31BB"/>
  </w:style>
  <w:style w:type="character" w:customStyle="1" w:styleId="SubtitleChar">
    <w:name w:val="Subtitle Char"/>
    <w:basedOn w:val="DefaultParagraphFont"/>
    <w:link w:val="Subtitle"/>
    <w:uiPriority w:val="11"/>
    <w:rsid w:val="004C31BB"/>
    <w:rPr>
      <w:rFonts w:ascii="Arial" w:eastAsiaTheme="majorEastAsia" w:hAnsi="Arial" w:cs="Arial"/>
      <w:color w:val="000000" w:themeColor="text1"/>
    </w:rPr>
  </w:style>
  <w:style w:type="paragraph" w:styleId="Header">
    <w:name w:val="header"/>
    <w:basedOn w:val="Normal"/>
    <w:link w:val="HeaderChar"/>
    <w:uiPriority w:val="99"/>
    <w:unhideWhenUsed/>
    <w:rsid w:val="00407C11"/>
    <w:pPr>
      <w:tabs>
        <w:tab w:val="center" w:pos="4680"/>
        <w:tab w:val="right" w:pos="9360"/>
      </w:tabs>
      <w:spacing w:after="0"/>
    </w:pPr>
  </w:style>
  <w:style w:type="character" w:customStyle="1" w:styleId="HeaderChar">
    <w:name w:val="Header Char"/>
    <w:basedOn w:val="DefaultParagraphFont"/>
    <w:link w:val="Header"/>
    <w:uiPriority w:val="99"/>
    <w:rsid w:val="00407C11"/>
    <w:rPr>
      <w:rFonts w:ascii="Arial" w:eastAsiaTheme="majorEastAsia" w:hAnsi="Arial" w:cs="Arial"/>
      <w:color w:val="000000" w:themeColor="text1"/>
    </w:rPr>
  </w:style>
  <w:style w:type="paragraph" w:styleId="Footer">
    <w:name w:val="footer"/>
    <w:basedOn w:val="Normal"/>
    <w:link w:val="FooterChar"/>
    <w:uiPriority w:val="99"/>
    <w:unhideWhenUsed/>
    <w:rsid w:val="00407C11"/>
    <w:pPr>
      <w:tabs>
        <w:tab w:val="center" w:pos="4680"/>
        <w:tab w:val="right" w:pos="9360"/>
      </w:tabs>
      <w:spacing w:after="0"/>
    </w:pPr>
  </w:style>
  <w:style w:type="character" w:customStyle="1" w:styleId="FooterChar">
    <w:name w:val="Footer Char"/>
    <w:basedOn w:val="DefaultParagraphFont"/>
    <w:link w:val="Footer"/>
    <w:uiPriority w:val="99"/>
    <w:rsid w:val="00407C11"/>
    <w:rPr>
      <w:rFonts w:ascii="Arial" w:eastAsiaTheme="majorEastAsia" w:hAnsi="Arial" w:cs="Arial"/>
      <w:color w:val="000000" w:themeColor="text1"/>
    </w:rPr>
  </w:style>
  <w:style w:type="character" w:styleId="FollowedHyperlink">
    <w:name w:val="FollowedHyperlink"/>
    <w:basedOn w:val="DefaultParagraphFont"/>
    <w:uiPriority w:val="99"/>
    <w:semiHidden/>
    <w:unhideWhenUsed/>
    <w:rsid w:val="00B507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86">
      <w:bodyDiv w:val="1"/>
      <w:marLeft w:val="0"/>
      <w:marRight w:val="0"/>
      <w:marTop w:val="0"/>
      <w:marBottom w:val="0"/>
      <w:divBdr>
        <w:top w:val="none" w:sz="0" w:space="0" w:color="auto"/>
        <w:left w:val="none" w:sz="0" w:space="0" w:color="auto"/>
        <w:bottom w:val="none" w:sz="0" w:space="0" w:color="auto"/>
        <w:right w:val="none" w:sz="0" w:space="0" w:color="auto"/>
      </w:divBdr>
      <w:divsChild>
        <w:div w:id="1521895585">
          <w:marLeft w:val="0"/>
          <w:marRight w:val="0"/>
          <w:marTop w:val="120"/>
          <w:marBottom w:val="120"/>
          <w:divBdr>
            <w:top w:val="single" w:sz="2" w:space="0" w:color="BBBBBB"/>
            <w:left w:val="single" w:sz="2" w:space="0" w:color="BBBBBB"/>
            <w:bottom w:val="single" w:sz="2" w:space="0" w:color="BBBBBB"/>
            <w:right w:val="single" w:sz="2" w:space="0" w:color="BBBBBB"/>
          </w:divBdr>
        </w:div>
        <w:div w:id="1562597780">
          <w:marLeft w:val="0"/>
          <w:marRight w:val="0"/>
          <w:marTop w:val="120"/>
          <w:marBottom w:val="120"/>
          <w:divBdr>
            <w:top w:val="single" w:sz="2" w:space="0" w:color="BBBBBB"/>
            <w:left w:val="single" w:sz="2" w:space="0" w:color="BBBBBB"/>
            <w:bottom w:val="single" w:sz="2" w:space="0" w:color="BBBBBB"/>
            <w:right w:val="single" w:sz="2" w:space="0" w:color="BBBBBB"/>
          </w:divBdr>
        </w:div>
        <w:div w:id="1937714729">
          <w:marLeft w:val="0"/>
          <w:marRight w:val="0"/>
          <w:marTop w:val="120"/>
          <w:marBottom w:val="120"/>
          <w:divBdr>
            <w:top w:val="single" w:sz="2" w:space="0" w:color="BBBBBB"/>
            <w:left w:val="single" w:sz="2" w:space="0" w:color="BBBBBB"/>
            <w:bottom w:val="single" w:sz="2" w:space="0" w:color="BBBBBB"/>
            <w:right w:val="single" w:sz="2" w:space="0" w:color="BBBBBB"/>
          </w:divBdr>
          <w:divsChild>
            <w:div w:id="614866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120"/>
          <w:marBottom w:val="120"/>
          <w:divBdr>
            <w:top w:val="single" w:sz="2" w:space="0" w:color="BBBBBB"/>
            <w:left w:val="single" w:sz="2" w:space="0" w:color="BBBBBB"/>
            <w:bottom w:val="single" w:sz="2" w:space="0" w:color="BBBBBB"/>
            <w:right w:val="single" w:sz="2" w:space="0" w:color="BBBBBB"/>
          </w:divBdr>
        </w:div>
        <w:div w:id="916286001">
          <w:marLeft w:val="0"/>
          <w:marRight w:val="0"/>
          <w:marTop w:val="120"/>
          <w:marBottom w:val="120"/>
          <w:divBdr>
            <w:top w:val="single" w:sz="2" w:space="0" w:color="BBBBBB"/>
            <w:left w:val="single" w:sz="2" w:space="0" w:color="BBBBBB"/>
            <w:bottom w:val="single" w:sz="2" w:space="0" w:color="BBBBBB"/>
            <w:right w:val="single" w:sz="2" w:space="0" w:color="BBBBBB"/>
          </w:divBdr>
        </w:div>
        <w:div w:id="1115179193">
          <w:marLeft w:val="0"/>
          <w:marRight w:val="0"/>
          <w:marTop w:val="120"/>
          <w:marBottom w:val="120"/>
          <w:divBdr>
            <w:top w:val="single" w:sz="2" w:space="0" w:color="BBBBBB"/>
            <w:left w:val="single" w:sz="2" w:space="0" w:color="BBBBBB"/>
            <w:bottom w:val="single" w:sz="2" w:space="0" w:color="BBBBBB"/>
            <w:right w:val="single" w:sz="2" w:space="0" w:color="BBBBBB"/>
          </w:divBdr>
          <w:divsChild>
            <w:div w:id="20037771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978882">
      <w:bodyDiv w:val="1"/>
      <w:marLeft w:val="0"/>
      <w:marRight w:val="0"/>
      <w:marTop w:val="0"/>
      <w:marBottom w:val="0"/>
      <w:divBdr>
        <w:top w:val="none" w:sz="0" w:space="0" w:color="auto"/>
        <w:left w:val="none" w:sz="0" w:space="0" w:color="auto"/>
        <w:bottom w:val="none" w:sz="0" w:space="0" w:color="auto"/>
        <w:right w:val="none" w:sz="0" w:space="0" w:color="auto"/>
      </w:divBdr>
      <w:divsChild>
        <w:div w:id="1872571850">
          <w:marLeft w:val="0"/>
          <w:marRight w:val="0"/>
          <w:marTop w:val="120"/>
          <w:marBottom w:val="120"/>
          <w:divBdr>
            <w:top w:val="single" w:sz="2" w:space="0" w:color="BBBBBB"/>
            <w:left w:val="single" w:sz="2" w:space="0" w:color="BBBBBB"/>
            <w:bottom w:val="single" w:sz="2" w:space="0" w:color="BBBBBB"/>
            <w:right w:val="single" w:sz="2" w:space="0" w:color="BBBBBB"/>
          </w:divBdr>
        </w:div>
        <w:div w:id="1044519130">
          <w:marLeft w:val="0"/>
          <w:marRight w:val="0"/>
          <w:marTop w:val="120"/>
          <w:marBottom w:val="120"/>
          <w:divBdr>
            <w:top w:val="single" w:sz="2" w:space="0" w:color="BBBBBB"/>
            <w:left w:val="single" w:sz="2" w:space="0" w:color="BBBBBB"/>
            <w:bottom w:val="single" w:sz="2" w:space="0" w:color="BBBBBB"/>
            <w:right w:val="single" w:sz="2" w:space="0" w:color="BBBBBB"/>
          </w:divBdr>
          <w:divsChild>
            <w:div w:id="9196069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927349">
      <w:bodyDiv w:val="1"/>
      <w:marLeft w:val="0"/>
      <w:marRight w:val="0"/>
      <w:marTop w:val="0"/>
      <w:marBottom w:val="0"/>
      <w:divBdr>
        <w:top w:val="none" w:sz="0" w:space="0" w:color="auto"/>
        <w:left w:val="none" w:sz="0" w:space="0" w:color="auto"/>
        <w:bottom w:val="none" w:sz="0" w:space="0" w:color="auto"/>
        <w:right w:val="none" w:sz="0" w:space="0" w:color="auto"/>
      </w:divBdr>
    </w:div>
    <w:div w:id="51465832">
      <w:bodyDiv w:val="1"/>
      <w:marLeft w:val="0"/>
      <w:marRight w:val="0"/>
      <w:marTop w:val="0"/>
      <w:marBottom w:val="0"/>
      <w:divBdr>
        <w:top w:val="none" w:sz="0" w:space="0" w:color="auto"/>
        <w:left w:val="none" w:sz="0" w:space="0" w:color="auto"/>
        <w:bottom w:val="none" w:sz="0" w:space="0" w:color="auto"/>
        <w:right w:val="none" w:sz="0" w:space="0" w:color="auto"/>
      </w:divBdr>
    </w:div>
    <w:div w:id="67271448">
      <w:bodyDiv w:val="1"/>
      <w:marLeft w:val="0"/>
      <w:marRight w:val="0"/>
      <w:marTop w:val="0"/>
      <w:marBottom w:val="0"/>
      <w:divBdr>
        <w:top w:val="none" w:sz="0" w:space="0" w:color="auto"/>
        <w:left w:val="none" w:sz="0" w:space="0" w:color="auto"/>
        <w:bottom w:val="none" w:sz="0" w:space="0" w:color="auto"/>
        <w:right w:val="none" w:sz="0" w:space="0" w:color="auto"/>
      </w:divBdr>
    </w:div>
    <w:div w:id="126750092">
      <w:bodyDiv w:val="1"/>
      <w:marLeft w:val="0"/>
      <w:marRight w:val="0"/>
      <w:marTop w:val="0"/>
      <w:marBottom w:val="0"/>
      <w:divBdr>
        <w:top w:val="none" w:sz="0" w:space="0" w:color="auto"/>
        <w:left w:val="none" w:sz="0" w:space="0" w:color="auto"/>
        <w:bottom w:val="none" w:sz="0" w:space="0" w:color="auto"/>
        <w:right w:val="none" w:sz="0" w:space="0" w:color="auto"/>
      </w:divBdr>
      <w:divsChild>
        <w:div w:id="1380013506">
          <w:marLeft w:val="0"/>
          <w:marRight w:val="0"/>
          <w:marTop w:val="120"/>
          <w:marBottom w:val="120"/>
          <w:divBdr>
            <w:top w:val="single" w:sz="2" w:space="0" w:color="BBBBBB"/>
            <w:left w:val="single" w:sz="2" w:space="0" w:color="BBBBBB"/>
            <w:bottom w:val="single" w:sz="2" w:space="0" w:color="BBBBBB"/>
            <w:right w:val="single" w:sz="2" w:space="0" w:color="BBBBBB"/>
          </w:divBdr>
        </w:div>
        <w:div w:id="1094547221">
          <w:marLeft w:val="0"/>
          <w:marRight w:val="0"/>
          <w:marTop w:val="120"/>
          <w:marBottom w:val="120"/>
          <w:divBdr>
            <w:top w:val="single" w:sz="2" w:space="0" w:color="BBBBBB"/>
            <w:left w:val="single" w:sz="2" w:space="0" w:color="BBBBBB"/>
            <w:bottom w:val="single" w:sz="2" w:space="0" w:color="BBBBBB"/>
            <w:right w:val="single" w:sz="2" w:space="0" w:color="BBBBBB"/>
          </w:divBdr>
          <w:divsChild>
            <w:div w:id="264269126">
              <w:marLeft w:val="0"/>
              <w:marRight w:val="0"/>
              <w:marTop w:val="0"/>
              <w:marBottom w:val="75"/>
              <w:divBdr>
                <w:top w:val="none" w:sz="0" w:space="0" w:color="auto"/>
                <w:left w:val="none" w:sz="0" w:space="0" w:color="auto"/>
                <w:bottom w:val="none" w:sz="0" w:space="0" w:color="auto"/>
                <w:right w:val="none" w:sz="0" w:space="0" w:color="auto"/>
              </w:divBdr>
            </w:div>
            <w:div w:id="1139155196">
              <w:marLeft w:val="0"/>
              <w:marRight w:val="0"/>
              <w:marTop w:val="0"/>
              <w:marBottom w:val="75"/>
              <w:divBdr>
                <w:top w:val="none" w:sz="0" w:space="0" w:color="auto"/>
                <w:left w:val="none" w:sz="0" w:space="0" w:color="auto"/>
                <w:bottom w:val="none" w:sz="0" w:space="0" w:color="auto"/>
                <w:right w:val="none" w:sz="0" w:space="0" w:color="auto"/>
              </w:divBdr>
            </w:div>
            <w:div w:id="11034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753551">
      <w:bodyDiv w:val="1"/>
      <w:marLeft w:val="0"/>
      <w:marRight w:val="0"/>
      <w:marTop w:val="0"/>
      <w:marBottom w:val="0"/>
      <w:divBdr>
        <w:top w:val="none" w:sz="0" w:space="0" w:color="auto"/>
        <w:left w:val="none" w:sz="0" w:space="0" w:color="auto"/>
        <w:bottom w:val="none" w:sz="0" w:space="0" w:color="auto"/>
        <w:right w:val="none" w:sz="0" w:space="0" w:color="auto"/>
      </w:divBdr>
    </w:div>
    <w:div w:id="139883245">
      <w:bodyDiv w:val="1"/>
      <w:marLeft w:val="0"/>
      <w:marRight w:val="0"/>
      <w:marTop w:val="0"/>
      <w:marBottom w:val="0"/>
      <w:divBdr>
        <w:top w:val="none" w:sz="0" w:space="0" w:color="auto"/>
        <w:left w:val="none" w:sz="0" w:space="0" w:color="auto"/>
        <w:bottom w:val="none" w:sz="0" w:space="0" w:color="auto"/>
        <w:right w:val="none" w:sz="0" w:space="0" w:color="auto"/>
      </w:divBdr>
    </w:div>
    <w:div w:id="158815339">
      <w:bodyDiv w:val="1"/>
      <w:marLeft w:val="0"/>
      <w:marRight w:val="0"/>
      <w:marTop w:val="0"/>
      <w:marBottom w:val="0"/>
      <w:divBdr>
        <w:top w:val="none" w:sz="0" w:space="0" w:color="auto"/>
        <w:left w:val="none" w:sz="0" w:space="0" w:color="auto"/>
        <w:bottom w:val="none" w:sz="0" w:space="0" w:color="auto"/>
        <w:right w:val="none" w:sz="0" w:space="0" w:color="auto"/>
      </w:divBdr>
    </w:div>
    <w:div w:id="172845236">
      <w:bodyDiv w:val="1"/>
      <w:marLeft w:val="0"/>
      <w:marRight w:val="0"/>
      <w:marTop w:val="0"/>
      <w:marBottom w:val="0"/>
      <w:divBdr>
        <w:top w:val="none" w:sz="0" w:space="0" w:color="auto"/>
        <w:left w:val="none" w:sz="0" w:space="0" w:color="auto"/>
        <w:bottom w:val="none" w:sz="0" w:space="0" w:color="auto"/>
        <w:right w:val="none" w:sz="0" w:space="0" w:color="auto"/>
      </w:divBdr>
      <w:divsChild>
        <w:div w:id="100238861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5772603">
      <w:bodyDiv w:val="1"/>
      <w:marLeft w:val="0"/>
      <w:marRight w:val="0"/>
      <w:marTop w:val="0"/>
      <w:marBottom w:val="0"/>
      <w:divBdr>
        <w:top w:val="none" w:sz="0" w:space="0" w:color="auto"/>
        <w:left w:val="none" w:sz="0" w:space="0" w:color="auto"/>
        <w:bottom w:val="none" w:sz="0" w:space="0" w:color="auto"/>
        <w:right w:val="none" w:sz="0" w:space="0" w:color="auto"/>
      </w:divBdr>
      <w:divsChild>
        <w:div w:id="923028296">
          <w:marLeft w:val="0"/>
          <w:marRight w:val="0"/>
          <w:marTop w:val="120"/>
          <w:marBottom w:val="120"/>
          <w:divBdr>
            <w:top w:val="single" w:sz="2" w:space="0" w:color="BBBBBB"/>
            <w:left w:val="single" w:sz="2" w:space="0" w:color="BBBBBB"/>
            <w:bottom w:val="single" w:sz="2" w:space="0" w:color="BBBBBB"/>
            <w:right w:val="single" w:sz="2" w:space="0" w:color="BBBBBB"/>
          </w:divBdr>
        </w:div>
        <w:div w:id="754859017">
          <w:marLeft w:val="0"/>
          <w:marRight w:val="0"/>
          <w:marTop w:val="120"/>
          <w:marBottom w:val="120"/>
          <w:divBdr>
            <w:top w:val="single" w:sz="2" w:space="0" w:color="BBBBBB"/>
            <w:left w:val="single" w:sz="2" w:space="0" w:color="BBBBBB"/>
            <w:bottom w:val="single" w:sz="2" w:space="0" w:color="BBBBBB"/>
            <w:right w:val="single" w:sz="2" w:space="0" w:color="BBBBBB"/>
          </w:divBdr>
        </w:div>
        <w:div w:id="649554378">
          <w:marLeft w:val="0"/>
          <w:marRight w:val="0"/>
          <w:marTop w:val="120"/>
          <w:marBottom w:val="120"/>
          <w:divBdr>
            <w:top w:val="single" w:sz="2" w:space="0" w:color="BBBBBB"/>
            <w:left w:val="single" w:sz="2" w:space="0" w:color="BBBBBB"/>
            <w:bottom w:val="single" w:sz="2" w:space="0" w:color="BBBBBB"/>
            <w:right w:val="single" w:sz="2" w:space="0" w:color="BBBBBB"/>
          </w:divBdr>
          <w:divsChild>
            <w:div w:id="10260599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25264110">
      <w:bodyDiv w:val="1"/>
      <w:marLeft w:val="0"/>
      <w:marRight w:val="0"/>
      <w:marTop w:val="0"/>
      <w:marBottom w:val="0"/>
      <w:divBdr>
        <w:top w:val="none" w:sz="0" w:space="0" w:color="auto"/>
        <w:left w:val="none" w:sz="0" w:space="0" w:color="auto"/>
        <w:bottom w:val="none" w:sz="0" w:space="0" w:color="auto"/>
        <w:right w:val="none" w:sz="0" w:space="0" w:color="auto"/>
      </w:divBdr>
      <w:divsChild>
        <w:div w:id="1717729828">
          <w:marLeft w:val="0"/>
          <w:marRight w:val="0"/>
          <w:marTop w:val="120"/>
          <w:marBottom w:val="120"/>
          <w:divBdr>
            <w:top w:val="single" w:sz="2" w:space="0" w:color="BBBBBB"/>
            <w:left w:val="single" w:sz="2" w:space="0" w:color="BBBBBB"/>
            <w:bottom w:val="single" w:sz="2" w:space="0" w:color="BBBBBB"/>
            <w:right w:val="single" w:sz="2" w:space="0" w:color="BBBBBB"/>
          </w:divBdr>
        </w:div>
        <w:div w:id="1629824468">
          <w:marLeft w:val="0"/>
          <w:marRight w:val="0"/>
          <w:marTop w:val="120"/>
          <w:marBottom w:val="120"/>
          <w:divBdr>
            <w:top w:val="single" w:sz="2" w:space="0" w:color="BBBBBB"/>
            <w:left w:val="single" w:sz="2" w:space="0" w:color="BBBBBB"/>
            <w:bottom w:val="single" w:sz="2" w:space="0" w:color="BBBBBB"/>
            <w:right w:val="single" w:sz="2" w:space="0" w:color="BBBBBB"/>
          </w:divBdr>
        </w:div>
        <w:div w:id="1196508185">
          <w:marLeft w:val="0"/>
          <w:marRight w:val="0"/>
          <w:marTop w:val="120"/>
          <w:marBottom w:val="120"/>
          <w:divBdr>
            <w:top w:val="single" w:sz="2" w:space="0" w:color="BBBBBB"/>
            <w:left w:val="single" w:sz="2" w:space="0" w:color="BBBBBB"/>
            <w:bottom w:val="single" w:sz="2" w:space="0" w:color="BBBBBB"/>
            <w:right w:val="single" w:sz="2" w:space="0" w:color="BBBBBB"/>
          </w:divBdr>
          <w:divsChild>
            <w:div w:id="15385398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06740780">
      <w:bodyDiv w:val="1"/>
      <w:marLeft w:val="0"/>
      <w:marRight w:val="0"/>
      <w:marTop w:val="0"/>
      <w:marBottom w:val="0"/>
      <w:divBdr>
        <w:top w:val="none" w:sz="0" w:space="0" w:color="auto"/>
        <w:left w:val="none" w:sz="0" w:space="0" w:color="auto"/>
        <w:bottom w:val="none" w:sz="0" w:space="0" w:color="auto"/>
        <w:right w:val="none" w:sz="0" w:space="0" w:color="auto"/>
      </w:divBdr>
    </w:div>
    <w:div w:id="320085813">
      <w:bodyDiv w:val="1"/>
      <w:marLeft w:val="0"/>
      <w:marRight w:val="0"/>
      <w:marTop w:val="0"/>
      <w:marBottom w:val="0"/>
      <w:divBdr>
        <w:top w:val="none" w:sz="0" w:space="0" w:color="auto"/>
        <w:left w:val="none" w:sz="0" w:space="0" w:color="auto"/>
        <w:bottom w:val="none" w:sz="0" w:space="0" w:color="auto"/>
        <w:right w:val="none" w:sz="0" w:space="0" w:color="auto"/>
      </w:divBdr>
    </w:div>
    <w:div w:id="342588573">
      <w:bodyDiv w:val="1"/>
      <w:marLeft w:val="0"/>
      <w:marRight w:val="0"/>
      <w:marTop w:val="0"/>
      <w:marBottom w:val="0"/>
      <w:divBdr>
        <w:top w:val="none" w:sz="0" w:space="0" w:color="auto"/>
        <w:left w:val="none" w:sz="0" w:space="0" w:color="auto"/>
        <w:bottom w:val="none" w:sz="0" w:space="0" w:color="auto"/>
        <w:right w:val="none" w:sz="0" w:space="0" w:color="auto"/>
      </w:divBdr>
      <w:divsChild>
        <w:div w:id="486478728">
          <w:marLeft w:val="0"/>
          <w:marRight w:val="0"/>
          <w:marTop w:val="120"/>
          <w:marBottom w:val="120"/>
          <w:divBdr>
            <w:top w:val="single" w:sz="2" w:space="0" w:color="BBBBBB"/>
            <w:left w:val="single" w:sz="2" w:space="0" w:color="BBBBBB"/>
            <w:bottom w:val="single" w:sz="2" w:space="0" w:color="BBBBBB"/>
            <w:right w:val="single" w:sz="2" w:space="0" w:color="BBBBBB"/>
          </w:divBdr>
        </w:div>
        <w:div w:id="852913440">
          <w:marLeft w:val="0"/>
          <w:marRight w:val="0"/>
          <w:marTop w:val="120"/>
          <w:marBottom w:val="120"/>
          <w:divBdr>
            <w:top w:val="single" w:sz="2" w:space="0" w:color="BBBBBB"/>
            <w:left w:val="single" w:sz="2" w:space="0" w:color="BBBBBB"/>
            <w:bottom w:val="single" w:sz="2" w:space="0" w:color="BBBBBB"/>
            <w:right w:val="single" w:sz="2" w:space="0" w:color="BBBBBB"/>
          </w:divBdr>
          <w:divsChild>
            <w:div w:id="15914245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4327408">
      <w:bodyDiv w:val="1"/>
      <w:marLeft w:val="0"/>
      <w:marRight w:val="0"/>
      <w:marTop w:val="0"/>
      <w:marBottom w:val="0"/>
      <w:divBdr>
        <w:top w:val="none" w:sz="0" w:space="0" w:color="auto"/>
        <w:left w:val="none" w:sz="0" w:space="0" w:color="auto"/>
        <w:bottom w:val="none" w:sz="0" w:space="0" w:color="auto"/>
        <w:right w:val="none" w:sz="0" w:space="0" w:color="auto"/>
      </w:divBdr>
    </w:div>
    <w:div w:id="383218596">
      <w:bodyDiv w:val="1"/>
      <w:marLeft w:val="0"/>
      <w:marRight w:val="0"/>
      <w:marTop w:val="0"/>
      <w:marBottom w:val="0"/>
      <w:divBdr>
        <w:top w:val="none" w:sz="0" w:space="0" w:color="auto"/>
        <w:left w:val="none" w:sz="0" w:space="0" w:color="auto"/>
        <w:bottom w:val="none" w:sz="0" w:space="0" w:color="auto"/>
        <w:right w:val="none" w:sz="0" w:space="0" w:color="auto"/>
      </w:divBdr>
    </w:div>
    <w:div w:id="3935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462704">
          <w:marLeft w:val="0"/>
          <w:marRight w:val="0"/>
          <w:marTop w:val="120"/>
          <w:marBottom w:val="120"/>
          <w:divBdr>
            <w:top w:val="single" w:sz="2" w:space="0" w:color="BBBBBB"/>
            <w:left w:val="single" w:sz="2" w:space="0" w:color="BBBBBB"/>
            <w:bottom w:val="single" w:sz="2" w:space="0" w:color="BBBBBB"/>
            <w:right w:val="single" w:sz="2" w:space="0" w:color="BBBBBB"/>
          </w:divBdr>
        </w:div>
        <w:div w:id="1596206384">
          <w:marLeft w:val="0"/>
          <w:marRight w:val="0"/>
          <w:marTop w:val="120"/>
          <w:marBottom w:val="120"/>
          <w:divBdr>
            <w:top w:val="single" w:sz="2" w:space="0" w:color="BBBBBB"/>
            <w:left w:val="single" w:sz="2" w:space="0" w:color="BBBBBB"/>
            <w:bottom w:val="single" w:sz="2" w:space="0" w:color="BBBBBB"/>
            <w:right w:val="single" w:sz="2" w:space="0" w:color="BBBBBB"/>
          </w:divBdr>
          <w:divsChild>
            <w:div w:id="1656641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5151422">
      <w:bodyDiv w:val="1"/>
      <w:marLeft w:val="0"/>
      <w:marRight w:val="0"/>
      <w:marTop w:val="0"/>
      <w:marBottom w:val="0"/>
      <w:divBdr>
        <w:top w:val="none" w:sz="0" w:space="0" w:color="auto"/>
        <w:left w:val="none" w:sz="0" w:space="0" w:color="auto"/>
        <w:bottom w:val="none" w:sz="0" w:space="0" w:color="auto"/>
        <w:right w:val="none" w:sz="0" w:space="0" w:color="auto"/>
      </w:divBdr>
    </w:div>
    <w:div w:id="432438317">
      <w:bodyDiv w:val="1"/>
      <w:marLeft w:val="0"/>
      <w:marRight w:val="0"/>
      <w:marTop w:val="0"/>
      <w:marBottom w:val="0"/>
      <w:divBdr>
        <w:top w:val="none" w:sz="0" w:space="0" w:color="auto"/>
        <w:left w:val="none" w:sz="0" w:space="0" w:color="auto"/>
        <w:bottom w:val="none" w:sz="0" w:space="0" w:color="auto"/>
        <w:right w:val="none" w:sz="0" w:space="0" w:color="auto"/>
      </w:divBdr>
    </w:div>
    <w:div w:id="439956164">
      <w:bodyDiv w:val="1"/>
      <w:marLeft w:val="0"/>
      <w:marRight w:val="0"/>
      <w:marTop w:val="0"/>
      <w:marBottom w:val="0"/>
      <w:divBdr>
        <w:top w:val="none" w:sz="0" w:space="0" w:color="auto"/>
        <w:left w:val="none" w:sz="0" w:space="0" w:color="auto"/>
        <w:bottom w:val="none" w:sz="0" w:space="0" w:color="auto"/>
        <w:right w:val="none" w:sz="0" w:space="0" w:color="auto"/>
      </w:divBdr>
    </w:div>
    <w:div w:id="445079606">
      <w:bodyDiv w:val="1"/>
      <w:marLeft w:val="0"/>
      <w:marRight w:val="0"/>
      <w:marTop w:val="0"/>
      <w:marBottom w:val="0"/>
      <w:divBdr>
        <w:top w:val="none" w:sz="0" w:space="0" w:color="auto"/>
        <w:left w:val="none" w:sz="0" w:space="0" w:color="auto"/>
        <w:bottom w:val="none" w:sz="0" w:space="0" w:color="auto"/>
        <w:right w:val="none" w:sz="0" w:space="0" w:color="auto"/>
      </w:divBdr>
    </w:div>
    <w:div w:id="495147475">
      <w:bodyDiv w:val="1"/>
      <w:marLeft w:val="0"/>
      <w:marRight w:val="0"/>
      <w:marTop w:val="0"/>
      <w:marBottom w:val="0"/>
      <w:divBdr>
        <w:top w:val="none" w:sz="0" w:space="0" w:color="auto"/>
        <w:left w:val="none" w:sz="0" w:space="0" w:color="auto"/>
        <w:bottom w:val="none" w:sz="0" w:space="0" w:color="auto"/>
        <w:right w:val="none" w:sz="0" w:space="0" w:color="auto"/>
      </w:divBdr>
      <w:divsChild>
        <w:div w:id="1020736867">
          <w:marLeft w:val="0"/>
          <w:marRight w:val="0"/>
          <w:marTop w:val="120"/>
          <w:marBottom w:val="120"/>
          <w:divBdr>
            <w:top w:val="single" w:sz="2" w:space="0" w:color="BBBBBB"/>
            <w:left w:val="single" w:sz="2" w:space="0" w:color="BBBBBB"/>
            <w:bottom w:val="single" w:sz="2" w:space="0" w:color="BBBBBB"/>
            <w:right w:val="single" w:sz="2" w:space="0" w:color="BBBBBB"/>
          </w:divBdr>
        </w:div>
        <w:div w:id="1284536029">
          <w:marLeft w:val="0"/>
          <w:marRight w:val="0"/>
          <w:marTop w:val="120"/>
          <w:marBottom w:val="120"/>
          <w:divBdr>
            <w:top w:val="single" w:sz="2" w:space="0" w:color="BBBBBB"/>
            <w:left w:val="single" w:sz="2" w:space="0" w:color="BBBBBB"/>
            <w:bottom w:val="single" w:sz="2" w:space="0" w:color="BBBBBB"/>
            <w:right w:val="single" w:sz="2" w:space="0" w:color="BBBBBB"/>
          </w:divBdr>
          <w:divsChild>
            <w:div w:id="974528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9121506">
      <w:bodyDiv w:val="1"/>
      <w:marLeft w:val="0"/>
      <w:marRight w:val="0"/>
      <w:marTop w:val="0"/>
      <w:marBottom w:val="0"/>
      <w:divBdr>
        <w:top w:val="none" w:sz="0" w:space="0" w:color="auto"/>
        <w:left w:val="none" w:sz="0" w:space="0" w:color="auto"/>
        <w:bottom w:val="none" w:sz="0" w:space="0" w:color="auto"/>
        <w:right w:val="none" w:sz="0" w:space="0" w:color="auto"/>
      </w:divBdr>
    </w:div>
    <w:div w:id="538859136">
      <w:bodyDiv w:val="1"/>
      <w:marLeft w:val="0"/>
      <w:marRight w:val="0"/>
      <w:marTop w:val="0"/>
      <w:marBottom w:val="0"/>
      <w:divBdr>
        <w:top w:val="none" w:sz="0" w:space="0" w:color="auto"/>
        <w:left w:val="none" w:sz="0" w:space="0" w:color="auto"/>
        <w:bottom w:val="none" w:sz="0" w:space="0" w:color="auto"/>
        <w:right w:val="none" w:sz="0" w:space="0" w:color="auto"/>
      </w:divBdr>
    </w:div>
    <w:div w:id="547768688">
      <w:bodyDiv w:val="1"/>
      <w:marLeft w:val="0"/>
      <w:marRight w:val="0"/>
      <w:marTop w:val="0"/>
      <w:marBottom w:val="0"/>
      <w:divBdr>
        <w:top w:val="none" w:sz="0" w:space="0" w:color="auto"/>
        <w:left w:val="none" w:sz="0" w:space="0" w:color="auto"/>
        <w:bottom w:val="none" w:sz="0" w:space="0" w:color="auto"/>
        <w:right w:val="none" w:sz="0" w:space="0" w:color="auto"/>
      </w:divBdr>
      <w:divsChild>
        <w:div w:id="1286698638">
          <w:marLeft w:val="0"/>
          <w:marRight w:val="0"/>
          <w:marTop w:val="120"/>
          <w:marBottom w:val="120"/>
          <w:divBdr>
            <w:top w:val="single" w:sz="2" w:space="0" w:color="BBBBBB"/>
            <w:left w:val="single" w:sz="2" w:space="0" w:color="BBBBBB"/>
            <w:bottom w:val="single" w:sz="2" w:space="0" w:color="BBBBBB"/>
            <w:right w:val="single" w:sz="2" w:space="0" w:color="BBBBBB"/>
          </w:divBdr>
        </w:div>
        <w:div w:id="680855343">
          <w:marLeft w:val="0"/>
          <w:marRight w:val="0"/>
          <w:marTop w:val="120"/>
          <w:marBottom w:val="120"/>
          <w:divBdr>
            <w:top w:val="single" w:sz="2" w:space="0" w:color="BBBBBB"/>
            <w:left w:val="single" w:sz="2" w:space="0" w:color="BBBBBB"/>
            <w:bottom w:val="single" w:sz="2" w:space="0" w:color="BBBBBB"/>
            <w:right w:val="single" w:sz="2" w:space="0" w:color="BBBBBB"/>
          </w:divBdr>
          <w:divsChild>
            <w:div w:id="15975222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59631352">
      <w:bodyDiv w:val="1"/>
      <w:marLeft w:val="0"/>
      <w:marRight w:val="0"/>
      <w:marTop w:val="0"/>
      <w:marBottom w:val="0"/>
      <w:divBdr>
        <w:top w:val="none" w:sz="0" w:space="0" w:color="auto"/>
        <w:left w:val="none" w:sz="0" w:space="0" w:color="auto"/>
        <w:bottom w:val="none" w:sz="0" w:space="0" w:color="auto"/>
        <w:right w:val="none" w:sz="0" w:space="0" w:color="auto"/>
      </w:divBdr>
    </w:div>
    <w:div w:id="563031825">
      <w:bodyDiv w:val="1"/>
      <w:marLeft w:val="0"/>
      <w:marRight w:val="0"/>
      <w:marTop w:val="0"/>
      <w:marBottom w:val="0"/>
      <w:divBdr>
        <w:top w:val="none" w:sz="0" w:space="0" w:color="auto"/>
        <w:left w:val="none" w:sz="0" w:space="0" w:color="auto"/>
        <w:bottom w:val="none" w:sz="0" w:space="0" w:color="auto"/>
        <w:right w:val="none" w:sz="0" w:space="0" w:color="auto"/>
      </w:divBdr>
    </w:div>
    <w:div w:id="583032955">
      <w:bodyDiv w:val="1"/>
      <w:marLeft w:val="0"/>
      <w:marRight w:val="0"/>
      <w:marTop w:val="0"/>
      <w:marBottom w:val="0"/>
      <w:divBdr>
        <w:top w:val="none" w:sz="0" w:space="0" w:color="auto"/>
        <w:left w:val="none" w:sz="0" w:space="0" w:color="auto"/>
        <w:bottom w:val="none" w:sz="0" w:space="0" w:color="auto"/>
        <w:right w:val="none" w:sz="0" w:space="0" w:color="auto"/>
      </w:divBdr>
    </w:div>
    <w:div w:id="603271702">
      <w:bodyDiv w:val="1"/>
      <w:marLeft w:val="0"/>
      <w:marRight w:val="0"/>
      <w:marTop w:val="0"/>
      <w:marBottom w:val="0"/>
      <w:divBdr>
        <w:top w:val="none" w:sz="0" w:space="0" w:color="auto"/>
        <w:left w:val="none" w:sz="0" w:space="0" w:color="auto"/>
        <w:bottom w:val="none" w:sz="0" w:space="0" w:color="auto"/>
        <w:right w:val="none" w:sz="0" w:space="0" w:color="auto"/>
      </w:divBdr>
    </w:div>
    <w:div w:id="603809619">
      <w:bodyDiv w:val="1"/>
      <w:marLeft w:val="0"/>
      <w:marRight w:val="0"/>
      <w:marTop w:val="0"/>
      <w:marBottom w:val="0"/>
      <w:divBdr>
        <w:top w:val="none" w:sz="0" w:space="0" w:color="auto"/>
        <w:left w:val="none" w:sz="0" w:space="0" w:color="auto"/>
        <w:bottom w:val="none" w:sz="0" w:space="0" w:color="auto"/>
        <w:right w:val="none" w:sz="0" w:space="0" w:color="auto"/>
      </w:divBdr>
      <w:divsChild>
        <w:div w:id="537741958">
          <w:marLeft w:val="0"/>
          <w:marRight w:val="0"/>
          <w:marTop w:val="120"/>
          <w:marBottom w:val="120"/>
          <w:divBdr>
            <w:top w:val="single" w:sz="2" w:space="0" w:color="BBBBBB"/>
            <w:left w:val="single" w:sz="2" w:space="0" w:color="BBBBBB"/>
            <w:bottom w:val="single" w:sz="2" w:space="0" w:color="BBBBBB"/>
            <w:right w:val="single" w:sz="2" w:space="0" w:color="BBBBBB"/>
          </w:divBdr>
        </w:div>
        <w:div w:id="606232017">
          <w:marLeft w:val="0"/>
          <w:marRight w:val="0"/>
          <w:marTop w:val="120"/>
          <w:marBottom w:val="120"/>
          <w:divBdr>
            <w:top w:val="single" w:sz="2" w:space="0" w:color="BBBBBB"/>
            <w:left w:val="single" w:sz="2" w:space="0" w:color="BBBBBB"/>
            <w:bottom w:val="single" w:sz="2" w:space="0" w:color="BBBBBB"/>
            <w:right w:val="single" w:sz="2" w:space="0" w:color="BBBBBB"/>
          </w:divBdr>
        </w:div>
        <w:div w:id="929125349">
          <w:marLeft w:val="0"/>
          <w:marRight w:val="0"/>
          <w:marTop w:val="120"/>
          <w:marBottom w:val="120"/>
          <w:divBdr>
            <w:top w:val="single" w:sz="2" w:space="0" w:color="BBBBBB"/>
            <w:left w:val="single" w:sz="2" w:space="0" w:color="BBBBBB"/>
            <w:bottom w:val="single" w:sz="2" w:space="0" w:color="BBBBBB"/>
            <w:right w:val="single" w:sz="2" w:space="0" w:color="BBBBBB"/>
          </w:divBdr>
          <w:divsChild>
            <w:div w:id="13498732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6329567">
      <w:bodyDiv w:val="1"/>
      <w:marLeft w:val="0"/>
      <w:marRight w:val="0"/>
      <w:marTop w:val="0"/>
      <w:marBottom w:val="0"/>
      <w:divBdr>
        <w:top w:val="none" w:sz="0" w:space="0" w:color="auto"/>
        <w:left w:val="none" w:sz="0" w:space="0" w:color="auto"/>
        <w:bottom w:val="none" w:sz="0" w:space="0" w:color="auto"/>
        <w:right w:val="none" w:sz="0" w:space="0" w:color="auto"/>
      </w:divBdr>
      <w:divsChild>
        <w:div w:id="940841343">
          <w:marLeft w:val="0"/>
          <w:marRight w:val="0"/>
          <w:marTop w:val="120"/>
          <w:marBottom w:val="120"/>
          <w:divBdr>
            <w:top w:val="single" w:sz="2" w:space="0" w:color="BBBBBB"/>
            <w:left w:val="single" w:sz="2" w:space="0" w:color="BBBBBB"/>
            <w:bottom w:val="single" w:sz="2" w:space="0" w:color="BBBBBB"/>
            <w:right w:val="single" w:sz="2" w:space="0" w:color="BBBBBB"/>
          </w:divBdr>
        </w:div>
        <w:div w:id="808743498">
          <w:marLeft w:val="0"/>
          <w:marRight w:val="0"/>
          <w:marTop w:val="120"/>
          <w:marBottom w:val="120"/>
          <w:divBdr>
            <w:top w:val="single" w:sz="2" w:space="0" w:color="BBBBBB"/>
            <w:left w:val="single" w:sz="2" w:space="0" w:color="BBBBBB"/>
            <w:bottom w:val="single" w:sz="2" w:space="0" w:color="BBBBBB"/>
            <w:right w:val="single" w:sz="2" w:space="0" w:color="BBBBBB"/>
          </w:divBdr>
        </w:div>
        <w:div w:id="1375543943">
          <w:marLeft w:val="0"/>
          <w:marRight w:val="0"/>
          <w:marTop w:val="120"/>
          <w:marBottom w:val="120"/>
          <w:divBdr>
            <w:top w:val="single" w:sz="2" w:space="0" w:color="BBBBBB"/>
            <w:left w:val="single" w:sz="2" w:space="0" w:color="BBBBBB"/>
            <w:bottom w:val="single" w:sz="2" w:space="0" w:color="BBBBBB"/>
            <w:right w:val="single" w:sz="2" w:space="0" w:color="BBBBBB"/>
          </w:divBdr>
          <w:divsChild>
            <w:div w:id="7240623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8339706">
      <w:bodyDiv w:val="1"/>
      <w:marLeft w:val="0"/>
      <w:marRight w:val="0"/>
      <w:marTop w:val="0"/>
      <w:marBottom w:val="0"/>
      <w:divBdr>
        <w:top w:val="none" w:sz="0" w:space="0" w:color="auto"/>
        <w:left w:val="none" w:sz="0" w:space="0" w:color="auto"/>
        <w:bottom w:val="none" w:sz="0" w:space="0" w:color="auto"/>
        <w:right w:val="none" w:sz="0" w:space="0" w:color="auto"/>
      </w:divBdr>
    </w:div>
    <w:div w:id="641882598">
      <w:bodyDiv w:val="1"/>
      <w:marLeft w:val="0"/>
      <w:marRight w:val="0"/>
      <w:marTop w:val="0"/>
      <w:marBottom w:val="0"/>
      <w:divBdr>
        <w:top w:val="none" w:sz="0" w:space="0" w:color="auto"/>
        <w:left w:val="none" w:sz="0" w:space="0" w:color="auto"/>
        <w:bottom w:val="none" w:sz="0" w:space="0" w:color="auto"/>
        <w:right w:val="none" w:sz="0" w:space="0" w:color="auto"/>
      </w:divBdr>
    </w:div>
    <w:div w:id="681053246">
      <w:bodyDiv w:val="1"/>
      <w:marLeft w:val="0"/>
      <w:marRight w:val="0"/>
      <w:marTop w:val="0"/>
      <w:marBottom w:val="0"/>
      <w:divBdr>
        <w:top w:val="none" w:sz="0" w:space="0" w:color="auto"/>
        <w:left w:val="none" w:sz="0" w:space="0" w:color="auto"/>
        <w:bottom w:val="none" w:sz="0" w:space="0" w:color="auto"/>
        <w:right w:val="none" w:sz="0" w:space="0" w:color="auto"/>
      </w:divBdr>
      <w:divsChild>
        <w:div w:id="46882593">
          <w:marLeft w:val="0"/>
          <w:marRight w:val="0"/>
          <w:marTop w:val="120"/>
          <w:marBottom w:val="120"/>
          <w:divBdr>
            <w:top w:val="single" w:sz="2" w:space="0" w:color="BBBBBB"/>
            <w:left w:val="single" w:sz="2" w:space="0" w:color="BBBBBB"/>
            <w:bottom w:val="single" w:sz="2" w:space="0" w:color="BBBBBB"/>
            <w:right w:val="single" w:sz="2" w:space="0" w:color="BBBBBB"/>
          </w:divBdr>
        </w:div>
        <w:div w:id="1448114719">
          <w:marLeft w:val="0"/>
          <w:marRight w:val="0"/>
          <w:marTop w:val="120"/>
          <w:marBottom w:val="120"/>
          <w:divBdr>
            <w:top w:val="single" w:sz="2" w:space="0" w:color="BBBBBB"/>
            <w:left w:val="single" w:sz="2" w:space="0" w:color="BBBBBB"/>
            <w:bottom w:val="single" w:sz="2" w:space="0" w:color="BBBBBB"/>
            <w:right w:val="single" w:sz="2" w:space="0" w:color="BBBBBB"/>
          </w:divBdr>
          <w:divsChild>
            <w:div w:id="5949435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2023928">
      <w:bodyDiv w:val="1"/>
      <w:marLeft w:val="0"/>
      <w:marRight w:val="0"/>
      <w:marTop w:val="0"/>
      <w:marBottom w:val="0"/>
      <w:divBdr>
        <w:top w:val="none" w:sz="0" w:space="0" w:color="auto"/>
        <w:left w:val="none" w:sz="0" w:space="0" w:color="auto"/>
        <w:bottom w:val="none" w:sz="0" w:space="0" w:color="auto"/>
        <w:right w:val="none" w:sz="0" w:space="0" w:color="auto"/>
      </w:divBdr>
      <w:divsChild>
        <w:div w:id="985738713">
          <w:marLeft w:val="0"/>
          <w:marRight w:val="0"/>
          <w:marTop w:val="120"/>
          <w:marBottom w:val="120"/>
          <w:divBdr>
            <w:top w:val="single" w:sz="2" w:space="0" w:color="BBBBBB"/>
            <w:left w:val="single" w:sz="2" w:space="0" w:color="BBBBBB"/>
            <w:bottom w:val="single" w:sz="2" w:space="0" w:color="BBBBBB"/>
            <w:right w:val="single" w:sz="2" w:space="0" w:color="BBBBBB"/>
          </w:divBdr>
        </w:div>
        <w:div w:id="63455696">
          <w:marLeft w:val="0"/>
          <w:marRight w:val="0"/>
          <w:marTop w:val="120"/>
          <w:marBottom w:val="120"/>
          <w:divBdr>
            <w:top w:val="single" w:sz="2" w:space="0" w:color="BBBBBB"/>
            <w:left w:val="single" w:sz="2" w:space="0" w:color="BBBBBB"/>
            <w:bottom w:val="single" w:sz="2" w:space="0" w:color="BBBBBB"/>
            <w:right w:val="single" w:sz="2" w:space="0" w:color="BBBBBB"/>
          </w:divBdr>
        </w:div>
        <w:div w:id="944844127">
          <w:marLeft w:val="0"/>
          <w:marRight w:val="0"/>
          <w:marTop w:val="120"/>
          <w:marBottom w:val="120"/>
          <w:divBdr>
            <w:top w:val="single" w:sz="2" w:space="0" w:color="BBBBBB"/>
            <w:left w:val="single" w:sz="2" w:space="0" w:color="BBBBBB"/>
            <w:bottom w:val="single" w:sz="2" w:space="0" w:color="BBBBBB"/>
            <w:right w:val="single" w:sz="2" w:space="0" w:color="BBBBBB"/>
          </w:divBdr>
          <w:divsChild>
            <w:div w:id="1540164567">
              <w:marLeft w:val="0"/>
              <w:marRight w:val="0"/>
              <w:marTop w:val="0"/>
              <w:marBottom w:val="75"/>
              <w:divBdr>
                <w:top w:val="none" w:sz="0" w:space="0" w:color="auto"/>
                <w:left w:val="none" w:sz="0" w:space="0" w:color="auto"/>
                <w:bottom w:val="none" w:sz="0" w:space="0" w:color="auto"/>
                <w:right w:val="none" w:sz="0" w:space="0" w:color="auto"/>
              </w:divBdr>
            </w:div>
            <w:div w:id="892235359">
              <w:marLeft w:val="0"/>
              <w:marRight w:val="0"/>
              <w:marTop w:val="0"/>
              <w:marBottom w:val="75"/>
              <w:divBdr>
                <w:top w:val="none" w:sz="0" w:space="0" w:color="auto"/>
                <w:left w:val="none" w:sz="0" w:space="0" w:color="auto"/>
                <w:bottom w:val="none" w:sz="0" w:space="0" w:color="auto"/>
                <w:right w:val="none" w:sz="0" w:space="0" w:color="auto"/>
              </w:divBdr>
            </w:div>
            <w:div w:id="1458334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30617109">
      <w:bodyDiv w:val="1"/>
      <w:marLeft w:val="0"/>
      <w:marRight w:val="0"/>
      <w:marTop w:val="0"/>
      <w:marBottom w:val="0"/>
      <w:divBdr>
        <w:top w:val="none" w:sz="0" w:space="0" w:color="auto"/>
        <w:left w:val="none" w:sz="0" w:space="0" w:color="auto"/>
        <w:bottom w:val="none" w:sz="0" w:space="0" w:color="auto"/>
        <w:right w:val="none" w:sz="0" w:space="0" w:color="auto"/>
      </w:divBdr>
      <w:divsChild>
        <w:div w:id="36536882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8135893">
      <w:bodyDiv w:val="1"/>
      <w:marLeft w:val="0"/>
      <w:marRight w:val="0"/>
      <w:marTop w:val="0"/>
      <w:marBottom w:val="0"/>
      <w:divBdr>
        <w:top w:val="none" w:sz="0" w:space="0" w:color="auto"/>
        <w:left w:val="none" w:sz="0" w:space="0" w:color="auto"/>
        <w:bottom w:val="none" w:sz="0" w:space="0" w:color="auto"/>
        <w:right w:val="none" w:sz="0" w:space="0" w:color="auto"/>
      </w:divBdr>
    </w:div>
    <w:div w:id="765269907">
      <w:bodyDiv w:val="1"/>
      <w:marLeft w:val="0"/>
      <w:marRight w:val="0"/>
      <w:marTop w:val="0"/>
      <w:marBottom w:val="0"/>
      <w:divBdr>
        <w:top w:val="none" w:sz="0" w:space="0" w:color="auto"/>
        <w:left w:val="none" w:sz="0" w:space="0" w:color="auto"/>
        <w:bottom w:val="none" w:sz="0" w:space="0" w:color="auto"/>
        <w:right w:val="none" w:sz="0" w:space="0" w:color="auto"/>
      </w:divBdr>
    </w:div>
    <w:div w:id="770513060">
      <w:bodyDiv w:val="1"/>
      <w:marLeft w:val="0"/>
      <w:marRight w:val="0"/>
      <w:marTop w:val="0"/>
      <w:marBottom w:val="0"/>
      <w:divBdr>
        <w:top w:val="none" w:sz="0" w:space="0" w:color="auto"/>
        <w:left w:val="none" w:sz="0" w:space="0" w:color="auto"/>
        <w:bottom w:val="none" w:sz="0" w:space="0" w:color="auto"/>
        <w:right w:val="none" w:sz="0" w:space="0" w:color="auto"/>
      </w:divBdr>
    </w:div>
    <w:div w:id="801114508">
      <w:bodyDiv w:val="1"/>
      <w:marLeft w:val="0"/>
      <w:marRight w:val="0"/>
      <w:marTop w:val="0"/>
      <w:marBottom w:val="0"/>
      <w:divBdr>
        <w:top w:val="none" w:sz="0" w:space="0" w:color="auto"/>
        <w:left w:val="none" w:sz="0" w:space="0" w:color="auto"/>
        <w:bottom w:val="none" w:sz="0" w:space="0" w:color="auto"/>
        <w:right w:val="none" w:sz="0" w:space="0" w:color="auto"/>
      </w:divBdr>
    </w:div>
    <w:div w:id="821042289">
      <w:bodyDiv w:val="1"/>
      <w:marLeft w:val="0"/>
      <w:marRight w:val="0"/>
      <w:marTop w:val="0"/>
      <w:marBottom w:val="0"/>
      <w:divBdr>
        <w:top w:val="none" w:sz="0" w:space="0" w:color="auto"/>
        <w:left w:val="none" w:sz="0" w:space="0" w:color="auto"/>
        <w:bottom w:val="none" w:sz="0" w:space="0" w:color="auto"/>
        <w:right w:val="none" w:sz="0" w:space="0" w:color="auto"/>
      </w:divBdr>
    </w:div>
    <w:div w:id="821965135">
      <w:bodyDiv w:val="1"/>
      <w:marLeft w:val="0"/>
      <w:marRight w:val="0"/>
      <w:marTop w:val="0"/>
      <w:marBottom w:val="0"/>
      <w:divBdr>
        <w:top w:val="none" w:sz="0" w:space="0" w:color="auto"/>
        <w:left w:val="none" w:sz="0" w:space="0" w:color="auto"/>
        <w:bottom w:val="none" w:sz="0" w:space="0" w:color="auto"/>
        <w:right w:val="none" w:sz="0" w:space="0" w:color="auto"/>
      </w:divBdr>
    </w:div>
    <w:div w:id="832336943">
      <w:bodyDiv w:val="1"/>
      <w:marLeft w:val="0"/>
      <w:marRight w:val="0"/>
      <w:marTop w:val="0"/>
      <w:marBottom w:val="0"/>
      <w:divBdr>
        <w:top w:val="none" w:sz="0" w:space="0" w:color="auto"/>
        <w:left w:val="none" w:sz="0" w:space="0" w:color="auto"/>
        <w:bottom w:val="none" w:sz="0" w:space="0" w:color="auto"/>
        <w:right w:val="none" w:sz="0" w:space="0" w:color="auto"/>
      </w:divBdr>
      <w:divsChild>
        <w:div w:id="1521164726">
          <w:marLeft w:val="0"/>
          <w:marRight w:val="0"/>
          <w:marTop w:val="120"/>
          <w:marBottom w:val="120"/>
          <w:divBdr>
            <w:top w:val="single" w:sz="2" w:space="0" w:color="BBBBBB"/>
            <w:left w:val="single" w:sz="2" w:space="0" w:color="BBBBBB"/>
            <w:bottom w:val="single" w:sz="2" w:space="0" w:color="BBBBBB"/>
            <w:right w:val="single" w:sz="2" w:space="0" w:color="BBBBBB"/>
          </w:divBdr>
        </w:div>
        <w:div w:id="1722946250">
          <w:marLeft w:val="0"/>
          <w:marRight w:val="0"/>
          <w:marTop w:val="120"/>
          <w:marBottom w:val="120"/>
          <w:divBdr>
            <w:top w:val="single" w:sz="2" w:space="0" w:color="BBBBBB"/>
            <w:left w:val="single" w:sz="2" w:space="0" w:color="BBBBBB"/>
            <w:bottom w:val="single" w:sz="2" w:space="0" w:color="BBBBBB"/>
            <w:right w:val="single" w:sz="2" w:space="0" w:color="BBBBBB"/>
          </w:divBdr>
        </w:div>
        <w:div w:id="1373506218">
          <w:marLeft w:val="0"/>
          <w:marRight w:val="0"/>
          <w:marTop w:val="120"/>
          <w:marBottom w:val="120"/>
          <w:divBdr>
            <w:top w:val="single" w:sz="2" w:space="0" w:color="BBBBBB"/>
            <w:left w:val="single" w:sz="2" w:space="0" w:color="BBBBBB"/>
            <w:bottom w:val="single" w:sz="2" w:space="0" w:color="BBBBBB"/>
            <w:right w:val="single" w:sz="2" w:space="0" w:color="BBBBBB"/>
          </w:divBdr>
          <w:divsChild>
            <w:div w:id="1555461425">
              <w:marLeft w:val="0"/>
              <w:marRight w:val="0"/>
              <w:marTop w:val="0"/>
              <w:marBottom w:val="75"/>
              <w:divBdr>
                <w:top w:val="none" w:sz="0" w:space="0" w:color="auto"/>
                <w:left w:val="none" w:sz="0" w:space="0" w:color="auto"/>
                <w:bottom w:val="none" w:sz="0" w:space="0" w:color="auto"/>
                <w:right w:val="none" w:sz="0" w:space="0" w:color="auto"/>
              </w:divBdr>
            </w:div>
            <w:div w:id="18791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5997044">
      <w:bodyDiv w:val="1"/>
      <w:marLeft w:val="0"/>
      <w:marRight w:val="0"/>
      <w:marTop w:val="0"/>
      <w:marBottom w:val="0"/>
      <w:divBdr>
        <w:top w:val="none" w:sz="0" w:space="0" w:color="auto"/>
        <w:left w:val="none" w:sz="0" w:space="0" w:color="auto"/>
        <w:bottom w:val="none" w:sz="0" w:space="0" w:color="auto"/>
        <w:right w:val="none" w:sz="0" w:space="0" w:color="auto"/>
      </w:divBdr>
      <w:divsChild>
        <w:div w:id="897981209">
          <w:marLeft w:val="0"/>
          <w:marRight w:val="0"/>
          <w:marTop w:val="120"/>
          <w:marBottom w:val="120"/>
          <w:divBdr>
            <w:top w:val="single" w:sz="2" w:space="0" w:color="BBBBBB"/>
            <w:left w:val="single" w:sz="2" w:space="0" w:color="BBBBBB"/>
            <w:bottom w:val="single" w:sz="2" w:space="0" w:color="BBBBBB"/>
            <w:right w:val="single" w:sz="2" w:space="0" w:color="BBBBBB"/>
          </w:divBdr>
        </w:div>
        <w:div w:id="148601325">
          <w:marLeft w:val="0"/>
          <w:marRight w:val="0"/>
          <w:marTop w:val="120"/>
          <w:marBottom w:val="120"/>
          <w:divBdr>
            <w:top w:val="single" w:sz="2" w:space="0" w:color="BBBBBB"/>
            <w:left w:val="single" w:sz="2" w:space="0" w:color="BBBBBB"/>
            <w:bottom w:val="single" w:sz="2" w:space="0" w:color="BBBBBB"/>
            <w:right w:val="single" w:sz="2" w:space="0" w:color="BBBBBB"/>
          </w:divBdr>
          <w:divsChild>
            <w:div w:id="8255857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2501146">
      <w:bodyDiv w:val="1"/>
      <w:marLeft w:val="0"/>
      <w:marRight w:val="0"/>
      <w:marTop w:val="0"/>
      <w:marBottom w:val="0"/>
      <w:divBdr>
        <w:top w:val="none" w:sz="0" w:space="0" w:color="auto"/>
        <w:left w:val="none" w:sz="0" w:space="0" w:color="auto"/>
        <w:bottom w:val="none" w:sz="0" w:space="0" w:color="auto"/>
        <w:right w:val="none" w:sz="0" w:space="0" w:color="auto"/>
      </w:divBdr>
    </w:div>
    <w:div w:id="873008225">
      <w:bodyDiv w:val="1"/>
      <w:marLeft w:val="0"/>
      <w:marRight w:val="0"/>
      <w:marTop w:val="0"/>
      <w:marBottom w:val="0"/>
      <w:divBdr>
        <w:top w:val="none" w:sz="0" w:space="0" w:color="auto"/>
        <w:left w:val="none" w:sz="0" w:space="0" w:color="auto"/>
        <w:bottom w:val="none" w:sz="0" w:space="0" w:color="auto"/>
        <w:right w:val="none" w:sz="0" w:space="0" w:color="auto"/>
      </w:divBdr>
    </w:div>
    <w:div w:id="922223054">
      <w:bodyDiv w:val="1"/>
      <w:marLeft w:val="0"/>
      <w:marRight w:val="0"/>
      <w:marTop w:val="0"/>
      <w:marBottom w:val="0"/>
      <w:divBdr>
        <w:top w:val="none" w:sz="0" w:space="0" w:color="auto"/>
        <w:left w:val="none" w:sz="0" w:space="0" w:color="auto"/>
        <w:bottom w:val="none" w:sz="0" w:space="0" w:color="auto"/>
        <w:right w:val="none" w:sz="0" w:space="0" w:color="auto"/>
      </w:divBdr>
      <w:divsChild>
        <w:div w:id="1993412877">
          <w:marLeft w:val="0"/>
          <w:marRight w:val="0"/>
          <w:marTop w:val="120"/>
          <w:marBottom w:val="120"/>
          <w:divBdr>
            <w:top w:val="single" w:sz="2" w:space="0" w:color="BBBBBB"/>
            <w:left w:val="single" w:sz="2" w:space="0" w:color="BBBBBB"/>
            <w:bottom w:val="single" w:sz="2" w:space="0" w:color="BBBBBB"/>
            <w:right w:val="single" w:sz="2" w:space="0" w:color="BBBBBB"/>
          </w:divBdr>
        </w:div>
        <w:div w:id="236940724">
          <w:marLeft w:val="0"/>
          <w:marRight w:val="0"/>
          <w:marTop w:val="120"/>
          <w:marBottom w:val="120"/>
          <w:divBdr>
            <w:top w:val="single" w:sz="2" w:space="0" w:color="BBBBBB"/>
            <w:left w:val="single" w:sz="2" w:space="0" w:color="BBBBBB"/>
            <w:bottom w:val="single" w:sz="2" w:space="0" w:color="BBBBBB"/>
            <w:right w:val="single" w:sz="2" w:space="0" w:color="BBBBBB"/>
          </w:divBdr>
          <w:divsChild>
            <w:div w:id="6872219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8105159">
      <w:bodyDiv w:val="1"/>
      <w:marLeft w:val="0"/>
      <w:marRight w:val="0"/>
      <w:marTop w:val="0"/>
      <w:marBottom w:val="0"/>
      <w:divBdr>
        <w:top w:val="none" w:sz="0" w:space="0" w:color="auto"/>
        <w:left w:val="none" w:sz="0" w:space="0" w:color="auto"/>
        <w:bottom w:val="none" w:sz="0" w:space="0" w:color="auto"/>
        <w:right w:val="none" w:sz="0" w:space="0" w:color="auto"/>
      </w:divBdr>
      <w:divsChild>
        <w:div w:id="1786806061">
          <w:marLeft w:val="0"/>
          <w:marRight w:val="0"/>
          <w:marTop w:val="120"/>
          <w:marBottom w:val="120"/>
          <w:divBdr>
            <w:top w:val="single" w:sz="2" w:space="0" w:color="BBBBBB"/>
            <w:left w:val="single" w:sz="2" w:space="0" w:color="BBBBBB"/>
            <w:bottom w:val="single" w:sz="2" w:space="0" w:color="BBBBBB"/>
            <w:right w:val="single" w:sz="2" w:space="0" w:color="BBBBBB"/>
          </w:divBdr>
        </w:div>
        <w:div w:id="830295280">
          <w:marLeft w:val="0"/>
          <w:marRight w:val="0"/>
          <w:marTop w:val="120"/>
          <w:marBottom w:val="120"/>
          <w:divBdr>
            <w:top w:val="single" w:sz="2" w:space="0" w:color="BBBBBB"/>
            <w:left w:val="single" w:sz="2" w:space="0" w:color="BBBBBB"/>
            <w:bottom w:val="single" w:sz="2" w:space="0" w:color="BBBBBB"/>
            <w:right w:val="single" w:sz="2" w:space="0" w:color="BBBBBB"/>
          </w:divBdr>
          <w:divsChild>
            <w:div w:id="2819578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93679051">
      <w:bodyDiv w:val="1"/>
      <w:marLeft w:val="0"/>
      <w:marRight w:val="0"/>
      <w:marTop w:val="0"/>
      <w:marBottom w:val="0"/>
      <w:divBdr>
        <w:top w:val="none" w:sz="0" w:space="0" w:color="auto"/>
        <w:left w:val="none" w:sz="0" w:space="0" w:color="auto"/>
        <w:bottom w:val="none" w:sz="0" w:space="0" w:color="auto"/>
        <w:right w:val="none" w:sz="0" w:space="0" w:color="auto"/>
      </w:divBdr>
    </w:div>
    <w:div w:id="998584063">
      <w:bodyDiv w:val="1"/>
      <w:marLeft w:val="0"/>
      <w:marRight w:val="0"/>
      <w:marTop w:val="0"/>
      <w:marBottom w:val="0"/>
      <w:divBdr>
        <w:top w:val="none" w:sz="0" w:space="0" w:color="auto"/>
        <w:left w:val="none" w:sz="0" w:space="0" w:color="auto"/>
        <w:bottom w:val="none" w:sz="0" w:space="0" w:color="auto"/>
        <w:right w:val="none" w:sz="0" w:space="0" w:color="auto"/>
      </w:divBdr>
      <w:divsChild>
        <w:div w:id="483206376">
          <w:marLeft w:val="0"/>
          <w:marRight w:val="0"/>
          <w:marTop w:val="120"/>
          <w:marBottom w:val="120"/>
          <w:divBdr>
            <w:top w:val="single" w:sz="2" w:space="0" w:color="BBBBBB"/>
            <w:left w:val="single" w:sz="2" w:space="0" w:color="BBBBBB"/>
            <w:bottom w:val="single" w:sz="2" w:space="0" w:color="BBBBBB"/>
            <w:right w:val="single" w:sz="2" w:space="0" w:color="BBBBBB"/>
          </w:divBdr>
        </w:div>
        <w:div w:id="1447773674">
          <w:marLeft w:val="0"/>
          <w:marRight w:val="0"/>
          <w:marTop w:val="120"/>
          <w:marBottom w:val="120"/>
          <w:divBdr>
            <w:top w:val="single" w:sz="2" w:space="0" w:color="BBBBBB"/>
            <w:left w:val="single" w:sz="2" w:space="0" w:color="BBBBBB"/>
            <w:bottom w:val="single" w:sz="2" w:space="0" w:color="BBBBBB"/>
            <w:right w:val="single" w:sz="2" w:space="0" w:color="BBBBBB"/>
          </w:divBdr>
          <w:divsChild>
            <w:div w:id="156271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3870547">
      <w:bodyDiv w:val="1"/>
      <w:marLeft w:val="0"/>
      <w:marRight w:val="0"/>
      <w:marTop w:val="0"/>
      <w:marBottom w:val="0"/>
      <w:divBdr>
        <w:top w:val="none" w:sz="0" w:space="0" w:color="auto"/>
        <w:left w:val="none" w:sz="0" w:space="0" w:color="auto"/>
        <w:bottom w:val="none" w:sz="0" w:space="0" w:color="auto"/>
        <w:right w:val="none" w:sz="0" w:space="0" w:color="auto"/>
      </w:divBdr>
    </w:div>
    <w:div w:id="1059203537">
      <w:bodyDiv w:val="1"/>
      <w:marLeft w:val="0"/>
      <w:marRight w:val="0"/>
      <w:marTop w:val="0"/>
      <w:marBottom w:val="0"/>
      <w:divBdr>
        <w:top w:val="none" w:sz="0" w:space="0" w:color="auto"/>
        <w:left w:val="none" w:sz="0" w:space="0" w:color="auto"/>
        <w:bottom w:val="none" w:sz="0" w:space="0" w:color="auto"/>
        <w:right w:val="none" w:sz="0" w:space="0" w:color="auto"/>
      </w:divBdr>
    </w:div>
    <w:div w:id="1060596327">
      <w:bodyDiv w:val="1"/>
      <w:marLeft w:val="0"/>
      <w:marRight w:val="0"/>
      <w:marTop w:val="0"/>
      <w:marBottom w:val="0"/>
      <w:divBdr>
        <w:top w:val="none" w:sz="0" w:space="0" w:color="auto"/>
        <w:left w:val="none" w:sz="0" w:space="0" w:color="auto"/>
        <w:bottom w:val="none" w:sz="0" w:space="0" w:color="auto"/>
        <w:right w:val="none" w:sz="0" w:space="0" w:color="auto"/>
      </w:divBdr>
      <w:divsChild>
        <w:div w:id="851066763">
          <w:marLeft w:val="0"/>
          <w:marRight w:val="0"/>
          <w:marTop w:val="120"/>
          <w:marBottom w:val="120"/>
          <w:divBdr>
            <w:top w:val="single" w:sz="2" w:space="0" w:color="BBBBBB"/>
            <w:left w:val="single" w:sz="2" w:space="0" w:color="BBBBBB"/>
            <w:bottom w:val="single" w:sz="2" w:space="0" w:color="BBBBBB"/>
            <w:right w:val="single" w:sz="2" w:space="0" w:color="BBBBBB"/>
          </w:divBdr>
        </w:div>
        <w:div w:id="1483738406">
          <w:marLeft w:val="0"/>
          <w:marRight w:val="0"/>
          <w:marTop w:val="120"/>
          <w:marBottom w:val="120"/>
          <w:divBdr>
            <w:top w:val="single" w:sz="2" w:space="0" w:color="BBBBBB"/>
            <w:left w:val="single" w:sz="2" w:space="0" w:color="BBBBBB"/>
            <w:bottom w:val="single" w:sz="2" w:space="0" w:color="BBBBBB"/>
            <w:right w:val="single" w:sz="2" w:space="0" w:color="BBBBBB"/>
          </w:divBdr>
        </w:div>
        <w:div w:id="61488154">
          <w:marLeft w:val="0"/>
          <w:marRight w:val="0"/>
          <w:marTop w:val="120"/>
          <w:marBottom w:val="120"/>
          <w:divBdr>
            <w:top w:val="single" w:sz="2" w:space="0" w:color="BBBBBB"/>
            <w:left w:val="single" w:sz="2" w:space="0" w:color="BBBBBB"/>
            <w:bottom w:val="single" w:sz="2" w:space="0" w:color="BBBBBB"/>
            <w:right w:val="single" w:sz="2" w:space="0" w:color="BBBBBB"/>
          </w:divBdr>
          <w:divsChild>
            <w:div w:id="2061587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80060231">
      <w:bodyDiv w:val="1"/>
      <w:marLeft w:val="0"/>
      <w:marRight w:val="0"/>
      <w:marTop w:val="0"/>
      <w:marBottom w:val="0"/>
      <w:divBdr>
        <w:top w:val="none" w:sz="0" w:space="0" w:color="auto"/>
        <w:left w:val="none" w:sz="0" w:space="0" w:color="auto"/>
        <w:bottom w:val="none" w:sz="0" w:space="0" w:color="auto"/>
        <w:right w:val="none" w:sz="0" w:space="0" w:color="auto"/>
      </w:divBdr>
    </w:div>
    <w:div w:id="1082874790">
      <w:bodyDiv w:val="1"/>
      <w:marLeft w:val="0"/>
      <w:marRight w:val="0"/>
      <w:marTop w:val="0"/>
      <w:marBottom w:val="0"/>
      <w:divBdr>
        <w:top w:val="none" w:sz="0" w:space="0" w:color="auto"/>
        <w:left w:val="none" w:sz="0" w:space="0" w:color="auto"/>
        <w:bottom w:val="none" w:sz="0" w:space="0" w:color="auto"/>
        <w:right w:val="none" w:sz="0" w:space="0" w:color="auto"/>
      </w:divBdr>
    </w:div>
    <w:div w:id="1114522290">
      <w:bodyDiv w:val="1"/>
      <w:marLeft w:val="0"/>
      <w:marRight w:val="0"/>
      <w:marTop w:val="0"/>
      <w:marBottom w:val="0"/>
      <w:divBdr>
        <w:top w:val="none" w:sz="0" w:space="0" w:color="auto"/>
        <w:left w:val="none" w:sz="0" w:space="0" w:color="auto"/>
        <w:bottom w:val="none" w:sz="0" w:space="0" w:color="auto"/>
        <w:right w:val="none" w:sz="0" w:space="0" w:color="auto"/>
      </w:divBdr>
    </w:div>
    <w:div w:id="1133790548">
      <w:bodyDiv w:val="1"/>
      <w:marLeft w:val="0"/>
      <w:marRight w:val="0"/>
      <w:marTop w:val="0"/>
      <w:marBottom w:val="0"/>
      <w:divBdr>
        <w:top w:val="none" w:sz="0" w:space="0" w:color="auto"/>
        <w:left w:val="none" w:sz="0" w:space="0" w:color="auto"/>
        <w:bottom w:val="none" w:sz="0" w:space="0" w:color="auto"/>
        <w:right w:val="none" w:sz="0" w:space="0" w:color="auto"/>
      </w:divBdr>
    </w:div>
    <w:div w:id="1137455299">
      <w:bodyDiv w:val="1"/>
      <w:marLeft w:val="0"/>
      <w:marRight w:val="0"/>
      <w:marTop w:val="0"/>
      <w:marBottom w:val="0"/>
      <w:divBdr>
        <w:top w:val="none" w:sz="0" w:space="0" w:color="auto"/>
        <w:left w:val="none" w:sz="0" w:space="0" w:color="auto"/>
        <w:bottom w:val="none" w:sz="0" w:space="0" w:color="auto"/>
        <w:right w:val="none" w:sz="0" w:space="0" w:color="auto"/>
      </w:divBdr>
    </w:div>
    <w:div w:id="1143350751">
      <w:bodyDiv w:val="1"/>
      <w:marLeft w:val="0"/>
      <w:marRight w:val="0"/>
      <w:marTop w:val="0"/>
      <w:marBottom w:val="0"/>
      <w:divBdr>
        <w:top w:val="none" w:sz="0" w:space="0" w:color="auto"/>
        <w:left w:val="none" w:sz="0" w:space="0" w:color="auto"/>
        <w:bottom w:val="none" w:sz="0" w:space="0" w:color="auto"/>
        <w:right w:val="none" w:sz="0" w:space="0" w:color="auto"/>
      </w:divBdr>
      <w:divsChild>
        <w:div w:id="1453789094">
          <w:marLeft w:val="0"/>
          <w:marRight w:val="0"/>
          <w:marTop w:val="120"/>
          <w:marBottom w:val="120"/>
          <w:divBdr>
            <w:top w:val="single" w:sz="2" w:space="0" w:color="BBBBBB"/>
            <w:left w:val="single" w:sz="2" w:space="0" w:color="BBBBBB"/>
            <w:bottom w:val="single" w:sz="2" w:space="0" w:color="BBBBBB"/>
            <w:right w:val="single" w:sz="2" w:space="0" w:color="BBBBBB"/>
          </w:divBdr>
        </w:div>
        <w:div w:id="1717925688">
          <w:marLeft w:val="0"/>
          <w:marRight w:val="0"/>
          <w:marTop w:val="120"/>
          <w:marBottom w:val="120"/>
          <w:divBdr>
            <w:top w:val="single" w:sz="2" w:space="0" w:color="BBBBBB"/>
            <w:left w:val="single" w:sz="2" w:space="0" w:color="BBBBBB"/>
            <w:bottom w:val="single" w:sz="2" w:space="0" w:color="BBBBBB"/>
            <w:right w:val="single" w:sz="2" w:space="0" w:color="BBBBBB"/>
          </w:divBdr>
        </w:div>
        <w:div w:id="905384583">
          <w:marLeft w:val="0"/>
          <w:marRight w:val="0"/>
          <w:marTop w:val="120"/>
          <w:marBottom w:val="120"/>
          <w:divBdr>
            <w:top w:val="single" w:sz="2" w:space="0" w:color="BBBBBB"/>
            <w:left w:val="single" w:sz="2" w:space="0" w:color="BBBBBB"/>
            <w:bottom w:val="single" w:sz="2" w:space="0" w:color="BBBBBB"/>
            <w:right w:val="single" w:sz="2" w:space="0" w:color="BBBBBB"/>
          </w:divBdr>
          <w:divsChild>
            <w:div w:id="1291939110">
              <w:marLeft w:val="0"/>
              <w:marRight w:val="0"/>
              <w:marTop w:val="0"/>
              <w:marBottom w:val="75"/>
              <w:divBdr>
                <w:top w:val="none" w:sz="0" w:space="0" w:color="auto"/>
                <w:left w:val="none" w:sz="0" w:space="0" w:color="auto"/>
                <w:bottom w:val="none" w:sz="0" w:space="0" w:color="auto"/>
                <w:right w:val="none" w:sz="0" w:space="0" w:color="auto"/>
              </w:divBdr>
            </w:div>
            <w:div w:id="4675988">
              <w:marLeft w:val="0"/>
              <w:marRight w:val="0"/>
              <w:marTop w:val="0"/>
              <w:marBottom w:val="75"/>
              <w:divBdr>
                <w:top w:val="none" w:sz="0" w:space="0" w:color="auto"/>
                <w:left w:val="none" w:sz="0" w:space="0" w:color="auto"/>
                <w:bottom w:val="none" w:sz="0" w:space="0" w:color="auto"/>
                <w:right w:val="none" w:sz="0" w:space="0" w:color="auto"/>
              </w:divBdr>
            </w:div>
            <w:div w:id="4379939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2479133">
      <w:bodyDiv w:val="1"/>
      <w:marLeft w:val="0"/>
      <w:marRight w:val="0"/>
      <w:marTop w:val="0"/>
      <w:marBottom w:val="0"/>
      <w:divBdr>
        <w:top w:val="none" w:sz="0" w:space="0" w:color="auto"/>
        <w:left w:val="none" w:sz="0" w:space="0" w:color="auto"/>
        <w:bottom w:val="none" w:sz="0" w:space="0" w:color="auto"/>
        <w:right w:val="none" w:sz="0" w:space="0" w:color="auto"/>
      </w:divBdr>
    </w:div>
    <w:div w:id="1163355667">
      <w:bodyDiv w:val="1"/>
      <w:marLeft w:val="0"/>
      <w:marRight w:val="0"/>
      <w:marTop w:val="0"/>
      <w:marBottom w:val="0"/>
      <w:divBdr>
        <w:top w:val="none" w:sz="0" w:space="0" w:color="auto"/>
        <w:left w:val="none" w:sz="0" w:space="0" w:color="auto"/>
        <w:bottom w:val="none" w:sz="0" w:space="0" w:color="auto"/>
        <w:right w:val="none" w:sz="0" w:space="0" w:color="auto"/>
      </w:divBdr>
    </w:div>
    <w:div w:id="1184395769">
      <w:bodyDiv w:val="1"/>
      <w:marLeft w:val="0"/>
      <w:marRight w:val="0"/>
      <w:marTop w:val="0"/>
      <w:marBottom w:val="0"/>
      <w:divBdr>
        <w:top w:val="none" w:sz="0" w:space="0" w:color="auto"/>
        <w:left w:val="none" w:sz="0" w:space="0" w:color="auto"/>
        <w:bottom w:val="none" w:sz="0" w:space="0" w:color="auto"/>
        <w:right w:val="none" w:sz="0" w:space="0" w:color="auto"/>
      </w:divBdr>
    </w:div>
    <w:div w:id="1184636536">
      <w:bodyDiv w:val="1"/>
      <w:marLeft w:val="0"/>
      <w:marRight w:val="0"/>
      <w:marTop w:val="0"/>
      <w:marBottom w:val="0"/>
      <w:divBdr>
        <w:top w:val="none" w:sz="0" w:space="0" w:color="auto"/>
        <w:left w:val="none" w:sz="0" w:space="0" w:color="auto"/>
        <w:bottom w:val="none" w:sz="0" w:space="0" w:color="auto"/>
        <w:right w:val="none" w:sz="0" w:space="0" w:color="auto"/>
      </w:divBdr>
    </w:div>
    <w:div w:id="1201865300">
      <w:bodyDiv w:val="1"/>
      <w:marLeft w:val="0"/>
      <w:marRight w:val="0"/>
      <w:marTop w:val="0"/>
      <w:marBottom w:val="0"/>
      <w:divBdr>
        <w:top w:val="none" w:sz="0" w:space="0" w:color="auto"/>
        <w:left w:val="none" w:sz="0" w:space="0" w:color="auto"/>
        <w:bottom w:val="none" w:sz="0" w:space="0" w:color="auto"/>
        <w:right w:val="none" w:sz="0" w:space="0" w:color="auto"/>
      </w:divBdr>
    </w:div>
    <w:div w:id="1202396931">
      <w:bodyDiv w:val="1"/>
      <w:marLeft w:val="0"/>
      <w:marRight w:val="0"/>
      <w:marTop w:val="0"/>
      <w:marBottom w:val="0"/>
      <w:divBdr>
        <w:top w:val="none" w:sz="0" w:space="0" w:color="auto"/>
        <w:left w:val="none" w:sz="0" w:space="0" w:color="auto"/>
        <w:bottom w:val="none" w:sz="0" w:space="0" w:color="auto"/>
        <w:right w:val="none" w:sz="0" w:space="0" w:color="auto"/>
      </w:divBdr>
    </w:div>
    <w:div w:id="1222641731">
      <w:bodyDiv w:val="1"/>
      <w:marLeft w:val="0"/>
      <w:marRight w:val="0"/>
      <w:marTop w:val="0"/>
      <w:marBottom w:val="0"/>
      <w:divBdr>
        <w:top w:val="none" w:sz="0" w:space="0" w:color="auto"/>
        <w:left w:val="none" w:sz="0" w:space="0" w:color="auto"/>
        <w:bottom w:val="none" w:sz="0" w:space="0" w:color="auto"/>
        <w:right w:val="none" w:sz="0" w:space="0" w:color="auto"/>
      </w:divBdr>
    </w:div>
    <w:div w:id="1223100861">
      <w:bodyDiv w:val="1"/>
      <w:marLeft w:val="0"/>
      <w:marRight w:val="0"/>
      <w:marTop w:val="0"/>
      <w:marBottom w:val="0"/>
      <w:divBdr>
        <w:top w:val="none" w:sz="0" w:space="0" w:color="auto"/>
        <w:left w:val="none" w:sz="0" w:space="0" w:color="auto"/>
        <w:bottom w:val="none" w:sz="0" w:space="0" w:color="auto"/>
        <w:right w:val="none" w:sz="0" w:space="0" w:color="auto"/>
      </w:divBdr>
      <w:divsChild>
        <w:div w:id="1099175665">
          <w:marLeft w:val="0"/>
          <w:marRight w:val="0"/>
          <w:marTop w:val="120"/>
          <w:marBottom w:val="120"/>
          <w:divBdr>
            <w:top w:val="single" w:sz="2" w:space="0" w:color="BBBBBB"/>
            <w:left w:val="single" w:sz="2" w:space="0" w:color="BBBBBB"/>
            <w:bottom w:val="single" w:sz="2" w:space="0" w:color="BBBBBB"/>
            <w:right w:val="single" w:sz="2" w:space="0" w:color="BBBBBB"/>
          </w:divBdr>
        </w:div>
        <w:div w:id="505825204">
          <w:marLeft w:val="0"/>
          <w:marRight w:val="0"/>
          <w:marTop w:val="120"/>
          <w:marBottom w:val="120"/>
          <w:divBdr>
            <w:top w:val="single" w:sz="2" w:space="0" w:color="BBBBBB"/>
            <w:left w:val="single" w:sz="2" w:space="0" w:color="BBBBBB"/>
            <w:bottom w:val="single" w:sz="2" w:space="0" w:color="BBBBBB"/>
            <w:right w:val="single" w:sz="2" w:space="0" w:color="BBBBBB"/>
          </w:divBdr>
        </w:div>
        <w:div w:id="809590342">
          <w:marLeft w:val="0"/>
          <w:marRight w:val="0"/>
          <w:marTop w:val="120"/>
          <w:marBottom w:val="120"/>
          <w:divBdr>
            <w:top w:val="single" w:sz="2" w:space="0" w:color="BBBBBB"/>
            <w:left w:val="single" w:sz="2" w:space="0" w:color="BBBBBB"/>
            <w:bottom w:val="single" w:sz="2" w:space="0" w:color="BBBBBB"/>
            <w:right w:val="single" w:sz="2" w:space="0" w:color="BBBBBB"/>
          </w:divBdr>
          <w:divsChild>
            <w:div w:id="1862232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1352662">
      <w:bodyDiv w:val="1"/>
      <w:marLeft w:val="0"/>
      <w:marRight w:val="0"/>
      <w:marTop w:val="0"/>
      <w:marBottom w:val="0"/>
      <w:divBdr>
        <w:top w:val="none" w:sz="0" w:space="0" w:color="auto"/>
        <w:left w:val="none" w:sz="0" w:space="0" w:color="auto"/>
        <w:bottom w:val="none" w:sz="0" w:space="0" w:color="auto"/>
        <w:right w:val="none" w:sz="0" w:space="0" w:color="auto"/>
      </w:divBdr>
      <w:divsChild>
        <w:div w:id="1348143657">
          <w:marLeft w:val="0"/>
          <w:marRight w:val="0"/>
          <w:marTop w:val="120"/>
          <w:marBottom w:val="120"/>
          <w:divBdr>
            <w:top w:val="single" w:sz="2" w:space="0" w:color="BBBBBB"/>
            <w:left w:val="single" w:sz="2" w:space="0" w:color="BBBBBB"/>
            <w:bottom w:val="single" w:sz="2" w:space="0" w:color="BBBBBB"/>
            <w:right w:val="single" w:sz="2" w:space="0" w:color="BBBBBB"/>
          </w:divBdr>
        </w:div>
        <w:div w:id="583415327">
          <w:marLeft w:val="0"/>
          <w:marRight w:val="0"/>
          <w:marTop w:val="120"/>
          <w:marBottom w:val="120"/>
          <w:divBdr>
            <w:top w:val="single" w:sz="2" w:space="0" w:color="BBBBBB"/>
            <w:left w:val="single" w:sz="2" w:space="0" w:color="BBBBBB"/>
            <w:bottom w:val="single" w:sz="2" w:space="0" w:color="BBBBBB"/>
            <w:right w:val="single" w:sz="2" w:space="0" w:color="BBBBBB"/>
          </w:divBdr>
          <w:divsChild>
            <w:div w:id="1408923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95981751">
      <w:bodyDiv w:val="1"/>
      <w:marLeft w:val="0"/>
      <w:marRight w:val="0"/>
      <w:marTop w:val="0"/>
      <w:marBottom w:val="0"/>
      <w:divBdr>
        <w:top w:val="none" w:sz="0" w:space="0" w:color="auto"/>
        <w:left w:val="none" w:sz="0" w:space="0" w:color="auto"/>
        <w:bottom w:val="none" w:sz="0" w:space="0" w:color="auto"/>
        <w:right w:val="none" w:sz="0" w:space="0" w:color="auto"/>
      </w:divBdr>
    </w:div>
    <w:div w:id="1298030010">
      <w:bodyDiv w:val="1"/>
      <w:marLeft w:val="0"/>
      <w:marRight w:val="0"/>
      <w:marTop w:val="0"/>
      <w:marBottom w:val="0"/>
      <w:divBdr>
        <w:top w:val="none" w:sz="0" w:space="0" w:color="auto"/>
        <w:left w:val="none" w:sz="0" w:space="0" w:color="auto"/>
        <w:bottom w:val="none" w:sz="0" w:space="0" w:color="auto"/>
        <w:right w:val="none" w:sz="0" w:space="0" w:color="auto"/>
      </w:divBdr>
      <w:divsChild>
        <w:div w:id="1777023334">
          <w:marLeft w:val="0"/>
          <w:marRight w:val="0"/>
          <w:marTop w:val="120"/>
          <w:marBottom w:val="120"/>
          <w:divBdr>
            <w:top w:val="single" w:sz="2" w:space="0" w:color="BBBBBB"/>
            <w:left w:val="single" w:sz="2" w:space="0" w:color="BBBBBB"/>
            <w:bottom w:val="single" w:sz="2" w:space="0" w:color="BBBBBB"/>
            <w:right w:val="single" w:sz="2" w:space="0" w:color="BBBBBB"/>
          </w:divBdr>
        </w:div>
        <w:div w:id="1080101954">
          <w:marLeft w:val="0"/>
          <w:marRight w:val="0"/>
          <w:marTop w:val="120"/>
          <w:marBottom w:val="120"/>
          <w:divBdr>
            <w:top w:val="single" w:sz="2" w:space="0" w:color="BBBBBB"/>
            <w:left w:val="single" w:sz="2" w:space="0" w:color="BBBBBB"/>
            <w:bottom w:val="single" w:sz="2" w:space="0" w:color="BBBBBB"/>
            <w:right w:val="single" w:sz="2" w:space="0" w:color="BBBBBB"/>
          </w:divBdr>
          <w:divsChild>
            <w:div w:id="675233518">
              <w:marLeft w:val="0"/>
              <w:marRight w:val="0"/>
              <w:marTop w:val="0"/>
              <w:marBottom w:val="75"/>
              <w:divBdr>
                <w:top w:val="none" w:sz="0" w:space="0" w:color="auto"/>
                <w:left w:val="none" w:sz="0" w:space="0" w:color="auto"/>
                <w:bottom w:val="none" w:sz="0" w:space="0" w:color="auto"/>
                <w:right w:val="none" w:sz="0" w:space="0" w:color="auto"/>
              </w:divBdr>
            </w:div>
            <w:div w:id="10067118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1204478">
      <w:bodyDiv w:val="1"/>
      <w:marLeft w:val="0"/>
      <w:marRight w:val="0"/>
      <w:marTop w:val="0"/>
      <w:marBottom w:val="0"/>
      <w:divBdr>
        <w:top w:val="none" w:sz="0" w:space="0" w:color="auto"/>
        <w:left w:val="none" w:sz="0" w:space="0" w:color="auto"/>
        <w:bottom w:val="none" w:sz="0" w:space="0" w:color="auto"/>
        <w:right w:val="none" w:sz="0" w:space="0" w:color="auto"/>
      </w:divBdr>
    </w:div>
    <w:div w:id="1314068792">
      <w:bodyDiv w:val="1"/>
      <w:marLeft w:val="0"/>
      <w:marRight w:val="0"/>
      <w:marTop w:val="0"/>
      <w:marBottom w:val="0"/>
      <w:divBdr>
        <w:top w:val="none" w:sz="0" w:space="0" w:color="auto"/>
        <w:left w:val="none" w:sz="0" w:space="0" w:color="auto"/>
        <w:bottom w:val="none" w:sz="0" w:space="0" w:color="auto"/>
        <w:right w:val="none" w:sz="0" w:space="0" w:color="auto"/>
      </w:divBdr>
    </w:div>
    <w:div w:id="1317226768">
      <w:bodyDiv w:val="1"/>
      <w:marLeft w:val="0"/>
      <w:marRight w:val="0"/>
      <w:marTop w:val="0"/>
      <w:marBottom w:val="0"/>
      <w:divBdr>
        <w:top w:val="none" w:sz="0" w:space="0" w:color="auto"/>
        <w:left w:val="none" w:sz="0" w:space="0" w:color="auto"/>
        <w:bottom w:val="none" w:sz="0" w:space="0" w:color="auto"/>
        <w:right w:val="none" w:sz="0" w:space="0" w:color="auto"/>
      </w:divBdr>
    </w:div>
    <w:div w:id="1345936422">
      <w:bodyDiv w:val="1"/>
      <w:marLeft w:val="0"/>
      <w:marRight w:val="0"/>
      <w:marTop w:val="0"/>
      <w:marBottom w:val="0"/>
      <w:divBdr>
        <w:top w:val="none" w:sz="0" w:space="0" w:color="auto"/>
        <w:left w:val="none" w:sz="0" w:space="0" w:color="auto"/>
        <w:bottom w:val="none" w:sz="0" w:space="0" w:color="auto"/>
        <w:right w:val="none" w:sz="0" w:space="0" w:color="auto"/>
      </w:divBdr>
    </w:div>
    <w:div w:id="1349329197">
      <w:bodyDiv w:val="1"/>
      <w:marLeft w:val="0"/>
      <w:marRight w:val="0"/>
      <w:marTop w:val="0"/>
      <w:marBottom w:val="0"/>
      <w:divBdr>
        <w:top w:val="none" w:sz="0" w:space="0" w:color="auto"/>
        <w:left w:val="none" w:sz="0" w:space="0" w:color="auto"/>
        <w:bottom w:val="none" w:sz="0" w:space="0" w:color="auto"/>
        <w:right w:val="none" w:sz="0" w:space="0" w:color="auto"/>
      </w:divBdr>
    </w:div>
    <w:div w:id="1353724085">
      <w:bodyDiv w:val="1"/>
      <w:marLeft w:val="0"/>
      <w:marRight w:val="0"/>
      <w:marTop w:val="0"/>
      <w:marBottom w:val="0"/>
      <w:divBdr>
        <w:top w:val="none" w:sz="0" w:space="0" w:color="auto"/>
        <w:left w:val="none" w:sz="0" w:space="0" w:color="auto"/>
        <w:bottom w:val="none" w:sz="0" w:space="0" w:color="auto"/>
        <w:right w:val="none" w:sz="0" w:space="0" w:color="auto"/>
      </w:divBdr>
      <w:divsChild>
        <w:div w:id="518465964">
          <w:marLeft w:val="0"/>
          <w:marRight w:val="0"/>
          <w:marTop w:val="120"/>
          <w:marBottom w:val="120"/>
          <w:divBdr>
            <w:top w:val="single" w:sz="2" w:space="0" w:color="BBBBBB"/>
            <w:left w:val="single" w:sz="2" w:space="0" w:color="BBBBBB"/>
            <w:bottom w:val="single" w:sz="2" w:space="0" w:color="BBBBBB"/>
            <w:right w:val="single" w:sz="2" w:space="0" w:color="BBBBBB"/>
          </w:divBdr>
        </w:div>
        <w:div w:id="278074672">
          <w:marLeft w:val="0"/>
          <w:marRight w:val="0"/>
          <w:marTop w:val="120"/>
          <w:marBottom w:val="120"/>
          <w:divBdr>
            <w:top w:val="single" w:sz="2" w:space="0" w:color="BBBBBB"/>
            <w:left w:val="single" w:sz="2" w:space="0" w:color="BBBBBB"/>
            <w:bottom w:val="single" w:sz="2" w:space="0" w:color="BBBBBB"/>
            <w:right w:val="single" w:sz="2" w:space="0" w:color="BBBBBB"/>
          </w:divBdr>
          <w:divsChild>
            <w:div w:id="10726984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85055750">
      <w:bodyDiv w:val="1"/>
      <w:marLeft w:val="0"/>
      <w:marRight w:val="0"/>
      <w:marTop w:val="0"/>
      <w:marBottom w:val="0"/>
      <w:divBdr>
        <w:top w:val="none" w:sz="0" w:space="0" w:color="auto"/>
        <w:left w:val="none" w:sz="0" w:space="0" w:color="auto"/>
        <w:bottom w:val="none" w:sz="0" w:space="0" w:color="auto"/>
        <w:right w:val="none" w:sz="0" w:space="0" w:color="auto"/>
      </w:divBdr>
      <w:divsChild>
        <w:div w:id="184019144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5570698">
      <w:bodyDiv w:val="1"/>
      <w:marLeft w:val="0"/>
      <w:marRight w:val="0"/>
      <w:marTop w:val="0"/>
      <w:marBottom w:val="0"/>
      <w:divBdr>
        <w:top w:val="none" w:sz="0" w:space="0" w:color="auto"/>
        <w:left w:val="none" w:sz="0" w:space="0" w:color="auto"/>
        <w:bottom w:val="none" w:sz="0" w:space="0" w:color="auto"/>
        <w:right w:val="none" w:sz="0" w:space="0" w:color="auto"/>
      </w:divBdr>
      <w:divsChild>
        <w:div w:id="892691160">
          <w:marLeft w:val="0"/>
          <w:marRight w:val="0"/>
          <w:marTop w:val="120"/>
          <w:marBottom w:val="120"/>
          <w:divBdr>
            <w:top w:val="single" w:sz="2" w:space="0" w:color="BBBBBB"/>
            <w:left w:val="single" w:sz="2" w:space="0" w:color="BBBBBB"/>
            <w:bottom w:val="single" w:sz="2" w:space="0" w:color="BBBBBB"/>
            <w:right w:val="single" w:sz="2" w:space="0" w:color="BBBBBB"/>
          </w:divBdr>
        </w:div>
        <w:div w:id="621231497">
          <w:marLeft w:val="0"/>
          <w:marRight w:val="0"/>
          <w:marTop w:val="120"/>
          <w:marBottom w:val="120"/>
          <w:divBdr>
            <w:top w:val="single" w:sz="2" w:space="0" w:color="BBBBBB"/>
            <w:left w:val="single" w:sz="2" w:space="0" w:color="BBBBBB"/>
            <w:bottom w:val="single" w:sz="2" w:space="0" w:color="BBBBBB"/>
            <w:right w:val="single" w:sz="2" w:space="0" w:color="BBBBBB"/>
          </w:divBdr>
          <w:divsChild>
            <w:div w:id="6123288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09110411">
      <w:bodyDiv w:val="1"/>
      <w:marLeft w:val="0"/>
      <w:marRight w:val="0"/>
      <w:marTop w:val="0"/>
      <w:marBottom w:val="0"/>
      <w:divBdr>
        <w:top w:val="none" w:sz="0" w:space="0" w:color="auto"/>
        <w:left w:val="none" w:sz="0" w:space="0" w:color="auto"/>
        <w:bottom w:val="none" w:sz="0" w:space="0" w:color="auto"/>
        <w:right w:val="none" w:sz="0" w:space="0" w:color="auto"/>
      </w:divBdr>
    </w:div>
    <w:div w:id="1426807946">
      <w:bodyDiv w:val="1"/>
      <w:marLeft w:val="0"/>
      <w:marRight w:val="0"/>
      <w:marTop w:val="0"/>
      <w:marBottom w:val="0"/>
      <w:divBdr>
        <w:top w:val="none" w:sz="0" w:space="0" w:color="auto"/>
        <w:left w:val="none" w:sz="0" w:space="0" w:color="auto"/>
        <w:bottom w:val="none" w:sz="0" w:space="0" w:color="auto"/>
        <w:right w:val="none" w:sz="0" w:space="0" w:color="auto"/>
      </w:divBdr>
    </w:div>
    <w:div w:id="1441219859">
      <w:bodyDiv w:val="1"/>
      <w:marLeft w:val="0"/>
      <w:marRight w:val="0"/>
      <w:marTop w:val="0"/>
      <w:marBottom w:val="0"/>
      <w:divBdr>
        <w:top w:val="none" w:sz="0" w:space="0" w:color="auto"/>
        <w:left w:val="none" w:sz="0" w:space="0" w:color="auto"/>
        <w:bottom w:val="none" w:sz="0" w:space="0" w:color="auto"/>
        <w:right w:val="none" w:sz="0" w:space="0" w:color="auto"/>
      </w:divBdr>
      <w:divsChild>
        <w:div w:id="20515251">
          <w:marLeft w:val="0"/>
          <w:marRight w:val="0"/>
          <w:marTop w:val="120"/>
          <w:marBottom w:val="120"/>
          <w:divBdr>
            <w:top w:val="single" w:sz="2" w:space="0" w:color="BBBBBB"/>
            <w:left w:val="single" w:sz="2" w:space="0" w:color="BBBBBB"/>
            <w:bottom w:val="single" w:sz="2" w:space="0" w:color="BBBBBB"/>
            <w:right w:val="single" w:sz="2" w:space="0" w:color="BBBBBB"/>
          </w:divBdr>
        </w:div>
        <w:div w:id="1820922460">
          <w:marLeft w:val="0"/>
          <w:marRight w:val="0"/>
          <w:marTop w:val="120"/>
          <w:marBottom w:val="120"/>
          <w:divBdr>
            <w:top w:val="single" w:sz="2" w:space="0" w:color="BBBBBB"/>
            <w:left w:val="single" w:sz="2" w:space="0" w:color="BBBBBB"/>
            <w:bottom w:val="single" w:sz="2" w:space="0" w:color="BBBBBB"/>
            <w:right w:val="single" w:sz="2" w:space="0" w:color="BBBBBB"/>
          </w:divBdr>
          <w:divsChild>
            <w:div w:id="530067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5849339">
      <w:bodyDiv w:val="1"/>
      <w:marLeft w:val="0"/>
      <w:marRight w:val="0"/>
      <w:marTop w:val="0"/>
      <w:marBottom w:val="0"/>
      <w:divBdr>
        <w:top w:val="none" w:sz="0" w:space="0" w:color="auto"/>
        <w:left w:val="none" w:sz="0" w:space="0" w:color="auto"/>
        <w:bottom w:val="none" w:sz="0" w:space="0" w:color="auto"/>
        <w:right w:val="none" w:sz="0" w:space="0" w:color="auto"/>
      </w:divBdr>
    </w:div>
    <w:div w:id="1494223212">
      <w:bodyDiv w:val="1"/>
      <w:marLeft w:val="0"/>
      <w:marRight w:val="0"/>
      <w:marTop w:val="0"/>
      <w:marBottom w:val="0"/>
      <w:divBdr>
        <w:top w:val="none" w:sz="0" w:space="0" w:color="auto"/>
        <w:left w:val="none" w:sz="0" w:space="0" w:color="auto"/>
        <w:bottom w:val="none" w:sz="0" w:space="0" w:color="auto"/>
        <w:right w:val="none" w:sz="0" w:space="0" w:color="auto"/>
      </w:divBdr>
    </w:div>
    <w:div w:id="1531529201">
      <w:bodyDiv w:val="1"/>
      <w:marLeft w:val="0"/>
      <w:marRight w:val="0"/>
      <w:marTop w:val="0"/>
      <w:marBottom w:val="0"/>
      <w:divBdr>
        <w:top w:val="none" w:sz="0" w:space="0" w:color="auto"/>
        <w:left w:val="none" w:sz="0" w:space="0" w:color="auto"/>
        <w:bottom w:val="none" w:sz="0" w:space="0" w:color="auto"/>
        <w:right w:val="none" w:sz="0" w:space="0" w:color="auto"/>
      </w:divBdr>
      <w:divsChild>
        <w:div w:id="1390493150">
          <w:marLeft w:val="0"/>
          <w:marRight w:val="0"/>
          <w:marTop w:val="120"/>
          <w:marBottom w:val="120"/>
          <w:divBdr>
            <w:top w:val="single" w:sz="2" w:space="0" w:color="BBBBBB"/>
            <w:left w:val="single" w:sz="2" w:space="0" w:color="BBBBBB"/>
            <w:bottom w:val="single" w:sz="2" w:space="0" w:color="BBBBBB"/>
            <w:right w:val="single" w:sz="2" w:space="0" w:color="BBBBBB"/>
          </w:divBdr>
        </w:div>
        <w:div w:id="11686900">
          <w:marLeft w:val="0"/>
          <w:marRight w:val="0"/>
          <w:marTop w:val="120"/>
          <w:marBottom w:val="120"/>
          <w:divBdr>
            <w:top w:val="single" w:sz="2" w:space="0" w:color="BBBBBB"/>
            <w:left w:val="single" w:sz="2" w:space="0" w:color="BBBBBB"/>
            <w:bottom w:val="single" w:sz="2" w:space="0" w:color="BBBBBB"/>
            <w:right w:val="single" w:sz="2" w:space="0" w:color="BBBBBB"/>
          </w:divBdr>
          <w:divsChild>
            <w:div w:id="2331274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6185781">
      <w:bodyDiv w:val="1"/>
      <w:marLeft w:val="0"/>
      <w:marRight w:val="0"/>
      <w:marTop w:val="0"/>
      <w:marBottom w:val="0"/>
      <w:divBdr>
        <w:top w:val="none" w:sz="0" w:space="0" w:color="auto"/>
        <w:left w:val="none" w:sz="0" w:space="0" w:color="auto"/>
        <w:bottom w:val="none" w:sz="0" w:space="0" w:color="auto"/>
        <w:right w:val="none" w:sz="0" w:space="0" w:color="auto"/>
      </w:divBdr>
    </w:div>
    <w:div w:id="1601066279">
      <w:bodyDiv w:val="1"/>
      <w:marLeft w:val="0"/>
      <w:marRight w:val="0"/>
      <w:marTop w:val="0"/>
      <w:marBottom w:val="0"/>
      <w:divBdr>
        <w:top w:val="none" w:sz="0" w:space="0" w:color="auto"/>
        <w:left w:val="none" w:sz="0" w:space="0" w:color="auto"/>
        <w:bottom w:val="none" w:sz="0" w:space="0" w:color="auto"/>
        <w:right w:val="none" w:sz="0" w:space="0" w:color="auto"/>
      </w:divBdr>
    </w:div>
    <w:div w:id="1603878753">
      <w:bodyDiv w:val="1"/>
      <w:marLeft w:val="0"/>
      <w:marRight w:val="0"/>
      <w:marTop w:val="0"/>
      <w:marBottom w:val="0"/>
      <w:divBdr>
        <w:top w:val="none" w:sz="0" w:space="0" w:color="auto"/>
        <w:left w:val="none" w:sz="0" w:space="0" w:color="auto"/>
        <w:bottom w:val="none" w:sz="0" w:space="0" w:color="auto"/>
        <w:right w:val="none" w:sz="0" w:space="0" w:color="auto"/>
      </w:divBdr>
    </w:div>
    <w:div w:id="1618295544">
      <w:bodyDiv w:val="1"/>
      <w:marLeft w:val="0"/>
      <w:marRight w:val="0"/>
      <w:marTop w:val="0"/>
      <w:marBottom w:val="0"/>
      <w:divBdr>
        <w:top w:val="none" w:sz="0" w:space="0" w:color="auto"/>
        <w:left w:val="none" w:sz="0" w:space="0" w:color="auto"/>
        <w:bottom w:val="none" w:sz="0" w:space="0" w:color="auto"/>
        <w:right w:val="none" w:sz="0" w:space="0" w:color="auto"/>
      </w:divBdr>
    </w:div>
    <w:div w:id="1625580646">
      <w:bodyDiv w:val="1"/>
      <w:marLeft w:val="0"/>
      <w:marRight w:val="0"/>
      <w:marTop w:val="0"/>
      <w:marBottom w:val="0"/>
      <w:divBdr>
        <w:top w:val="none" w:sz="0" w:space="0" w:color="auto"/>
        <w:left w:val="none" w:sz="0" w:space="0" w:color="auto"/>
        <w:bottom w:val="none" w:sz="0" w:space="0" w:color="auto"/>
        <w:right w:val="none" w:sz="0" w:space="0" w:color="auto"/>
      </w:divBdr>
      <w:divsChild>
        <w:div w:id="2031449771">
          <w:marLeft w:val="0"/>
          <w:marRight w:val="0"/>
          <w:marTop w:val="120"/>
          <w:marBottom w:val="120"/>
          <w:divBdr>
            <w:top w:val="single" w:sz="2" w:space="0" w:color="BBBBBB"/>
            <w:left w:val="single" w:sz="2" w:space="0" w:color="BBBBBB"/>
            <w:bottom w:val="single" w:sz="2" w:space="0" w:color="BBBBBB"/>
            <w:right w:val="single" w:sz="2" w:space="0" w:color="BBBBBB"/>
          </w:divBdr>
        </w:div>
        <w:div w:id="932709140">
          <w:marLeft w:val="0"/>
          <w:marRight w:val="0"/>
          <w:marTop w:val="120"/>
          <w:marBottom w:val="120"/>
          <w:divBdr>
            <w:top w:val="single" w:sz="2" w:space="0" w:color="BBBBBB"/>
            <w:left w:val="single" w:sz="2" w:space="0" w:color="BBBBBB"/>
            <w:bottom w:val="single" w:sz="2" w:space="0" w:color="BBBBBB"/>
            <w:right w:val="single" w:sz="2" w:space="0" w:color="BBBBBB"/>
          </w:divBdr>
        </w:div>
        <w:div w:id="131683119">
          <w:marLeft w:val="0"/>
          <w:marRight w:val="0"/>
          <w:marTop w:val="120"/>
          <w:marBottom w:val="120"/>
          <w:divBdr>
            <w:top w:val="single" w:sz="2" w:space="0" w:color="BBBBBB"/>
            <w:left w:val="single" w:sz="2" w:space="0" w:color="BBBBBB"/>
            <w:bottom w:val="single" w:sz="2" w:space="0" w:color="BBBBBB"/>
            <w:right w:val="single" w:sz="2" w:space="0" w:color="BBBBBB"/>
          </w:divBdr>
          <w:divsChild>
            <w:div w:id="737703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86325078">
      <w:bodyDiv w:val="1"/>
      <w:marLeft w:val="0"/>
      <w:marRight w:val="0"/>
      <w:marTop w:val="0"/>
      <w:marBottom w:val="0"/>
      <w:divBdr>
        <w:top w:val="none" w:sz="0" w:space="0" w:color="auto"/>
        <w:left w:val="none" w:sz="0" w:space="0" w:color="auto"/>
        <w:bottom w:val="none" w:sz="0" w:space="0" w:color="auto"/>
        <w:right w:val="none" w:sz="0" w:space="0" w:color="auto"/>
      </w:divBdr>
    </w:div>
    <w:div w:id="1695840375">
      <w:bodyDiv w:val="1"/>
      <w:marLeft w:val="0"/>
      <w:marRight w:val="0"/>
      <w:marTop w:val="0"/>
      <w:marBottom w:val="0"/>
      <w:divBdr>
        <w:top w:val="none" w:sz="0" w:space="0" w:color="auto"/>
        <w:left w:val="none" w:sz="0" w:space="0" w:color="auto"/>
        <w:bottom w:val="none" w:sz="0" w:space="0" w:color="auto"/>
        <w:right w:val="none" w:sz="0" w:space="0" w:color="auto"/>
      </w:divBdr>
    </w:div>
    <w:div w:id="1764496243">
      <w:bodyDiv w:val="1"/>
      <w:marLeft w:val="0"/>
      <w:marRight w:val="0"/>
      <w:marTop w:val="0"/>
      <w:marBottom w:val="0"/>
      <w:divBdr>
        <w:top w:val="none" w:sz="0" w:space="0" w:color="auto"/>
        <w:left w:val="none" w:sz="0" w:space="0" w:color="auto"/>
        <w:bottom w:val="none" w:sz="0" w:space="0" w:color="auto"/>
        <w:right w:val="none" w:sz="0" w:space="0" w:color="auto"/>
      </w:divBdr>
    </w:div>
    <w:div w:id="1777023035">
      <w:bodyDiv w:val="1"/>
      <w:marLeft w:val="0"/>
      <w:marRight w:val="0"/>
      <w:marTop w:val="0"/>
      <w:marBottom w:val="0"/>
      <w:divBdr>
        <w:top w:val="none" w:sz="0" w:space="0" w:color="auto"/>
        <w:left w:val="none" w:sz="0" w:space="0" w:color="auto"/>
        <w:bottom w:val="none" w:sz="0" w:space="0" w:color="auto"/>
        <w:right w:val="none" w:sz="0" w:space="0" w:color="auto"/>
      </w:divBdr>
    </w:div>
    <w:div w:id="1814176312">
      <w:bodyDiv w:val="1"/>
      <w:marLeft w:val="0"/>
      <w:marRight w:val="0"/>
      <w:marTop w:val="0"/>
      <w:marBottom w:val="0"/>
      <w:divBdr>
        <w:top w:val="none" w:sz="0" w:space="0" w:color="auto"/>
        <w:left w:val="none" w:sz="0" w:space="0" w:color="auto"/>
        <w:bottom w:val="none" w:sz="0" w:space="0" w:color="auto"/>
        <w:right w:val="none" w:sz="0" w:space="0" w:color="auto"/>
      </w:divBdr>
    </w:div>
    <w:div w:id="1818717267">
      <w:bodyDiv w:val="1"/>
      <w:marLeft w:val="0"/>
      <w:marRight w:val="0"/>
      <w:marTop w:val="0"/>
      <w:marBottom w:val="0"/>
      <w:divBdr>
        <w:top w:val="none" w:sz="0" w:space="0" w:color="auto"/>
        <w:left w:val="none" w:sz="0" w:space="0" w:color="auto"/>
        <w:bottom w:val="none" w:sz="0" w:space="0" w:color="auto"/>
        <w:right w:val="none" w:sz="0" w:space="0" w:color="auto"/>
      </w:divBdr>
      <w:divsChild>
        <w:div w:id="43335413">
          <w:marLeft w:val="0"/>
          <w:marRight w:val="0"/>
          <w:marTop w:val="120"/>
          <w:marBottom w:val="120"/>
          <w:divBdr>
            <w:top w:val="single" w:sz="2" w:space="0" w:color="BBBBBB"/>
            <w:left w:val="single" w:sz="2" w:space="0" w:color="BBBBBB"/>
            <w:bottom w:val="single" w:sz="2" w:space="0" w:color="BBBBBB"/>
            <w:right w:val="single" w:sz="2" w:space="0" w:color="BBBBBB"/>
          </w:divBdr>
        </w:div>
        <w:div w:id="1182427282">
          <w:marLeft w:val="0"/>
          <w:marRight w:val="0"/>
          <w:marTop w:val="120"/>
          <w:marBottom w:val="120"/>
          <w:divBdr>
            <w:top w:val="single" w:sz="2" w:space="0" w:color="BBBBBB"/>
            <w:left w:val="single" w:sz="2" w:space="0" w:color="BBBBBB"/>
            <w:bottom w:val="single" w:sz="2" w:space="0" w:color="BBBBBB"/>
            <w:right w:val="single" w:sz="2" w:space="0" w:color="BBBBBB"/>
          </w:divBdr>
        </w:div>
        <w:div w:id="897010469">
          <w:marLeft w:val="0"/>
          <w:marRight w:val="0"/>
          <w:marTop w:val="120"/>
          <w:marBottom w:val="120"/>
          <w:divBdr>
            <w:top w:val="single" w:sz="2" w:space="0" w:color="BBBBBB"/>
            <w:left w:val="single" w:sz="2" w:space="0" w:color="BBBBBB"/>
            <w:bottom w:val="single" w:sz="2" w:space="0" w:color="BBBBBB"/>
            <w:right w:val="single" w:sz="2" w:space="0" w:color="BBBBBB"/>
          </w:divBdr>
          <w:divsChild>
            <w:div w:id="13919255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0143571">
      <w:bodyDiv w:val="1"/>
      <w:marLeft w:val="0"/>
      <w:marRight w:val="0"/>
      <w:marTop w:val="0"/>
      <w:marBottom w:val="0"/>
      <w:divBdr>
        <w:top w:val="none" w:sz="0" w:space="0" w:color="auto"/>
        <w:left w:val="none" w:sz="0" w:space="0" w:color="auto"/>
        <w:bottom w:val="none" w:sz="0" w:space="0" w:color="auto"/>
        <w:right w:val="none" w:sz="0" w:space="0" w:color="auto"/>
      </w:divBdr>
      <w:divsChild>
        <w:div w:id="1503201719">
          <w:marLeft w:val="0"/>
          <w:marRight w:val="0"/>
          <w:marTop w:val="120"/>
          <w:marBottom w:val="120"/>
          <w:divBdr>
            <w:top w:val="single" w:sz="2" w:space="0" w:color="BBBBBB"/>
            <w:left w:val="single" w:sz="2" w:space="0" w:color="BBBBBB"/>
            <w:bottom w:val="single" w:sz="2" w:space="0" w:color="BBBBBB"/>
            <w:right w:val="single" w:sz="2" w:space="0" w:color="BBBBBB"/>
          </w:divBdr>
        </w:div>
        <w:div w:id="146578100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0660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4824906">
      <w:bodyDiv w:val="1"/>
      <w:marLeft w:val="0"/>
      <w:marRight w:val="0"/>
      <w:marTop w:val="0"/>
      <w:marBottom w:val="0"/>
      <w:divBdr>
        <w:top w:val="none" w:sz="0" w:space="0" w:color="auto"/>
        <w:left w:val="none" w:sz="0" w:space="0" w:color="auto"/>
        <w:bottom w:val="none" w:sz="0" w:space="0" w:color="auto"/>
        <w:right w:val="none" w:sz="0" w:space="0" w:color="auto"/>
      </w:divBdr>
    </w:div>
    <w:div w:id="1891837972">
      <w:bodyDiv w:val="1"/>
      <w:marLeft w:val="0"/>
      <w:marRight w:val="0"/>
      <w:marTop w:val="0"/>
      <w:marBottom w:val="0"/>
      <w:divBdr>
        <w:top w:val="none" w:sz="0" w:space="0" w:color="auto"/>
        <w:left w:val="none" w:sz="0" w:space="0" w:color="auto"/>
        <w:bottom w:val="none" w:sz="0" w:space="0" w:color="auto"/>
        <w:right w:val="none" w:sz="0" w:space="0" w:color="auto"/>
      </w:divBdr>
      <w:divsChild>
        <w:div w:id="799374157">
          <w:marLeft w:val="0"/>
          <w:marRight w:val="0"/>
          <w:marTop w:val="120"/>
          <w:marBottom w:val="120"/>
          <w:divBdr>
            <w:top w:val="single" w:sz="2" w:space="0" w:color="BBBBBB"/>
            <w:left w:val="single" w:sz="2" w:space="0" w:color="BBBBBB"/>
            <w:bottom w:val="single" w:sz="2" w:space="0" w:color="BBBBBB"/>
            <w:right w:val="single" w:sz="2" w:space="0" w:color="BBBBBB"/>
          </w:divBdr>
        </w:div>
        <w:div w:id="1828399552">
          <w:marLeft w:val="0"/>
          <w:marRight w:val="0"/>
          <w:marTop w:val="120"/>
          <w:marBottom w:val="120"/>
          <w:divBdr>
            <w:top w:val="single" w:sz="2" w:space="0" w:color="BBBBBB"/>
            <w:left w:val="single" w:sz="2" w:space="0" w:color="BBBBBB"/>
            <w:bottom w:val="single" w:sz="2" w:space="0" w:color="BBBBBB"/>
            <w:right w:val="single" w:sz="2" w:space="0" w:color="BBBBBB"/>
          </w:divBdr>
        </w:div>
        <w:div w:id="2056468333">
          <w:marLeft w:val="0"/>
          <w:marRight w:val="0"/>
          <w:marTop w:val="120"/>
          <w:marBottom w:val="120"/>
          <w:divBdr>
            <w:top w:val="single" w:sz="2" w:space="0" w:color="BBBBBB"/>
            <w:left w:val="single" w:sz="2" w:space="0" w:color="BBBBBB"/>
            <w:bottom w:val="single" w:sz="2" w:space="0" w:color="BBBBBB"/>
            <w:right w:val="single" w:sz="2" w:space="0" w:color="BBBBBB"/>
          </w:divBdr>
          <w:divsChild>
            <w:div w:id="11367516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0915066">
      <w:bodyDiv w:val="1"/>
      <w:marLeft w:val="0"/>
      <w:marRight w:val="0"/>
      <w:marTop w:val="0"/>
      <w:marBottom w:val="0"/>
      <w:divBdr>
        <w:top w:val="none" w:sz="0" w:space="0" w:color="auto"/>
        <w:left w:val="none" w:sz="0" w:space="0" w:color="auto"/>
        <w:bottom w:val="none" w:sz="0" w:space="0" w:color="auto"/>
        <w:right w:val="none" w:sz="0" w:space="0" w:color="auto"/>
      </w:divBdr>
    </w:div>
    <w:div w:id="1984582950">
      <w:bodyDiv w:val="1"/>
      <w:marLeft w:val="0"/>
      <w:marRight w:val="0"/>
      <w:marTop w:val="0"/>
      <w:marBottom w:val="0"/>
      <w:divBdr>
        <w:top w:val="none" w:sz="0" w:space="0" w:color="auto"/>
        <w:left w:val="none" w:sz="0" w:space="0" w:color="auto"/>
        <w:bottom w:val="none" w:sz="0" w:space="0" w:color="auto"/>
        <w:right w:val="none" w:sz="0" w:space="0" w:color="auto"/>
      </w:divBdr>
    </w:div>
    <w:div w:id="1989747497">
      <w:bodyDiv w:val="1"/>
      <w:marLeft w:val="0"/>
      <w:marRight w:val="0"/>
      <w:marTop w:val="0"/>
      <w:marBottom w:val="0"/>
      <w:divBdr>
        <w:top w:val="none" w:sz="0" w:space="0" w:color="auto"/>
        <w:left w:val="none" w:sz="0" w:space="0" w:color="auto"/>
        <w:bottom w:val="none" w:sz="0" w:space="0" w:color="auto"/>
        <w:right w:val="none" w:sz="0" w:space="0" w:color="auto"/>
      </w:divBdr>
    </w:div>
    <w:div w:id="1992708728">
      <w:bodyDiv w:val="1"/>
      <w:marLeft w:val="0"/>
      <w:marRight w:val="0"/>
      <w:marTop w:val="0"/>
      <w:marBottom w:val="0"/>
      <w:divBdr>
        <w:top w:val="none" w:sz="0" w:space="0" w:color="auto"/>
        <w:left w:val="none" w:sz="0" w:space="0" w:color="auto"/>
        <w:bottom w:val="none" w:sz="0" w:space="0" w:color="auto"/>
        <w:right w:val="none" w:sz="0" w:space="0" w:color="auto"/>
      </w:divBdr>
      <w:divsChild>
        <w:div w:id="1739866650">
          <w:marLeft w:val="0"/>
          <w:marRight w:val="0"/>
          <w:marTop w:val="120"/>
          <w:marBottom w:val="120"/>
          <w:divBdr>
            <w:top w:val="single" w:sz="2" w:space="0" w:color="BBBBBB"/>
            <w:left w:val="single" w:sz="2" w:space="0" w:color="BBBBBB"/>
            <w:bottom w:val="single" w:sz="2" w:space="0" w:color="BBBBBB"/>
            <w:right w:val="single" w:sz="2" w:space="0" w:color="BBBBBB"/>
          </w:divBdr>
        </w:div>
        <w:div w:id="2132243788">
          <w:marLeft w:val="0"/>
          <w:marRight w:val="0"/>
          <w:marTop w:val="120"/>
          <w:marBottom w:val="120"/>
          <w:divBdr>
            <w:top w:val="single" w:sz="2" w:space="0" w:color="BBBBBB"/>
            <w:left w:val="single" w:sz="2" w:space="0" w:color="BBBBBB"/>
            <w:bottom w:val="single" w:sz="2" w:space="0" w:color="BBBBBB"/>
            <w:right w:val="single" w:sz="2" w:space="0" w:color="BBBBBB"/>
          </w:divBdr>
        </w:div>
        <w:div w:id="911619018">
          <w:marLeft w:val="0"/>
          <w:marRight w:val="0"/>
          <w:marTop w:val="120"/>
          <w:marBottom w:val="120"/>
          <w:divBdr>
            <w:top w:val="single" w:sz="2" w:space="0" w:color="BBBBBB"/>
            <w:left w:val="single" w:sz="2" w:space="0" w:color="BBBBBB"/>
            <w:bottom w:val="single" w:sz="2" w:space="0" w:color="BBBBBB"/>
            <w:right w:val="single" w:sz="2" w:space="0" w:color="BBBBBB"/>
          </w:divBdr>
          <w:divsChild>
            <w:div w:id="552812708">
              <w:marLeft w:val="0"/>
              <w:marRight w:val="0"/>
              <w:marTop w:val="0"/>
              <w:marBottom w:val="75"/>
              <w:divBdr>
                <w:top w:val="none" w:sz="0" w:space="0" w:color="auto"/>
                <w:left w:val="none" w:sz="0" w:space="0" w:color="auto"/>
                <w:bottom w:val="none" w:sz="0" w:space="0" w:color="auto"/>
                <w:right w:val="none" w:sz="0" w:space="0" w:color="auto"/>
              </w:divBdr>
            </w:div>
            <w:div w:id="1986157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1303952">
      <w:bodyDiv w:val="1"/>
      <w:marLeft w:val="0"/>
      <w:marRight w:val="0"/>
      <w:marTop w:val="0"/>
      <w:marBottom w:val="0"/>
      <w:divBdr>
        <w:top w:val="none" w:sz="0" w:space="0" w:color="auto"/>
        <w:left w:val="none" w:sz="0" w:space="0" w:color="auto"/>
        <w:bottom w:val="none" w:sz="0" w:space="0" w:color="auto"/>
        <w:right w:val="none" w:sz="0" w:space="0" w:color="auto"/>
      </w:divBdr>
    </w:div>
    <w:div w:id="2003466892">
      <w:bodyDiv w:val="1"/>
      <w:marLeft w:val="0"/>
      <w:marRight w:val="0"/>
      <w:marTop w:val="0"/>
      <w:marBottom w:val="0"/>
      <w:divBdr>
        <w:top w:val="none" w:sz="0" w:space="0" w:color="auto"/>
        <w:left w:val="none" w:sz="0" w:space="0" w:color="auto"/>
        <w:bottom w:val="none" w:sz="0" w:space="0" w:color="auto"/>
        <w:right w:val="none" w:sz="0" w:space="0" w:color="auto"/>
      </w:divBdr>
      <w:divsChild>
        <w:div w:id="1462923242">
          <w:marLeft w:val="0"/>
          <w:marRight w:val="0"/>
          <w:marTop w:val="120"/>
          <w:marBottom w:val="120"/>
          <w:divBdr>
            <w:top w:val="single" w:sz="2" w:space="0" w:color="BBBBBB"/>
            <w:left w:val="single" w:sz="2" w:space="0" w:color="BBBBBB"/>
            <w:bottom w:val="single" w:sz="2" w:space="0" w:color="BBBBBB"/>
            <w:right w:val="single" w:sz="2" w:space="0" w:color="BBBBBB"/>
          </w:divBdr>
        </w:div>
        <w:div w:id="1816292072">
          <w:marLeft w:val="0"/>
          <w:marRight w:val="0"/>
          <w:marTop w:val="120"/>
          <w:marBottom w:val="120"/>
          <w:divBdr>
            <w:top w:val="single" w:sz="2" w:space="0" w:color="BBBBBB"/>
            <w:left w:val="single" w:sz="2" w:space="0" w:color="BBBBBB"/>
            <w:bottom w:val="single" w:sz="2" w:space="0" w:color="BBBBBB"/>
            <w:right w:val="single" w:sz="2" w:space="0" w:color="BBBBBB"/>
          </w:divBdr>
          <w:divsChild>
            <w:div w:id="2090493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32223187">
      <w:bodyDiv w:val="1"/>
      <w:marLeft w:val="0"/>
      <w:marRight w:val="0"/>
      <w:marTop w:val="0"/>
      <w:marBottom w:val="0"/>
      <w:divBdr>
        <w:top w:val="none" w:sz="0" w:space="0" w:color="auto"/>
        <w:left w:val="none" w:sz="0" w:space="0" w:color="auto"/>
        <w:bottom w:val="none" w:sz="0" w:space="0" w:color="auto"/>
        <w:right w:val="none" w:sz="0" w:space="0" w:color="auto"/>
      </w:divBdr>
      <w:divsChild>
        <w:div w:id="166083984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43899343">
      <w:bodyDiv w:val="1"/>
      <w:marLeft w:val="0"/>
      <w:marRight w:val="0"/>
      <w:marTop w:val="0"/>
      <w:marBottom w:val="0"/>
      <w:divBdr>
        <w:top w:val="none" w:sz="0" w:space="0" w:color="auto"/>
        <w:left w:val="none" w:sz="0" w:space="0" w:color="auto"/>
        <w:bottom w:val="none" w:sz="0" w:space="0" w:color="auto"/>
        <w:right w:val="none" w:sz="0" w:space="0" w:color="auto"/>
      </w:divBdr>
    </w:div>
    <w:div w:id="2092001950">
      <w:bodyDiv w:val="1"/>
      <w:marLeft w:val="0"/>
      <w:marRight w:val="0"/>
      <w:marTop w:val="0"/>
      <w:marBottom w:val="0"/>
      <w:divBdr>
        <w:top w:val="none" w:sz="0" w:space="0" w:color="auto"/>
        <w:left w:val="none" w:sz="0" w:space="0" w:color="auto"/>
        <w:bottom w:val="none" w:sz="0" w:space="0" w:color="auto"/>
        <w:right w:val="none" w:sz="0" w:space="0" w:color="auto"/>
      </w:divBdr>
    </w:div>
    <w:div w:id="2098404018">
      <w:bodyDiv w:val="1"/>
      <w:marLeft w:val="0"/>
      <w:marRight w:val="0"/>
      <w:marTop w:val="0"/>
      <w:marBottom w:val="0"/>
      <w:divBdr>
        <w:top w:val="none" w:sz="0" w:space="0" w:color="auto"/>
        <w:left w:val="none" w:sz="0" w:space="0" w:color="auto"/>
        <w:bottom w:val="none" w:sz="0" w:space="0" w:color="auto"/>
        <w:right w:val="none" w:sz="0" w:space="0" w:color="auto"/>
      </w:divBdr>
    </w:div>
    <w:div w:id="2119252853">
      <w:bodyDiv w:val="1"/>
      <w:marLeft w:val="0"/>
      <w:marRight w:val="0"/>
      <w:marTop w:val="0"/>
      <w:marBottom w:val="0"/>
      <w:divBdr>
        <w:top w:val="none" w:sz="0" w:space="0" w:color="auto"/>
        <w:left w:val="none" w:sz="0" w:space="0" w:color="auto"/>
        <w:bottom w:val="none" w:sz="0" w:space="0" w:color="auto"/>
        <w:right w:val="none" w:sz="0" w:space="0" w:color="auto"/>
      </w:divBdr>
    </w:div>
    <w:div w:id="2119984944">
      <w:bodyDiv w:val="1"/>
      <w:marLeft w:val="0"/>
      <w:marRight w:val="0"/>
      <w:marTop w:val="0"/>
      <w:marBottom w:val="0"/>
      <w:divBdr>
        <w:top w:val="none" w:sz="0" w:space="0" w:color="auto"/>
        <w:left w:val="none" w:sz="0" w:space="0" w:color="auto"/>
        <w:bottom w:val="none" w:sz="0" w:space="0" w:color="auto"/>
        <w:right w:val="none" w:sz="0" w:space="0" w:color="auto"/>
      </w:divBdr>
    </w:div>
    <w:div w:id="2125735256">
      <w:bodyDiv w:val="1"/>
      <w:marLeft w:val="0"/>
      <w:marRight w:val="0"/>
      <w:marTop w:val="0"/>
      <w:marBottom w:val="0"/>
      <w:divBdr>
        <w:top w:val="none" w:sz="0" w:space="0" w:color="auto"/>
        <w:left w:val="none" w:sz="0" w:space="0" w:color="auto"/>
        <w:bottom w:val="none" w:sz="0" w:space="0" w:color="auto"/>
        <w:right w:val="none" w:sz="0" w:space="0" w:color="auto"/>
      </w:divBdr>
    </w:div>
    <w:div w:id="2137216179">
      <w:bodyDiv w:val="1"/>
      <w:marLeft w:val="0"/>
      <w:marRight w:val="0"/>
      <w:marTop w:val="0"/>
      <w:marBottom w:val="0"/>
      <w:divBdr>
        <w:top w:val="none" w:sz="0" w:space="0" w:color="auto"/>
        <w:left w:val="none" w:sz="0" w:space="0" w:color="auto"/>
        <w:bottom w:val="none" w:sz="0" w:space="0" w:color="auto"/>
        <w:right w:val="none" w:sz="0" w:space="0" w:color="auto"/>
      </w:divBdr>
    </w:div>
    <w:div w:id="21408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chigan.gov/documents/mde/Code_of_Ethics_653130_7.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Word\Templates\Thrun%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F9E8E878BEDC41AB8EC0AEB6FB3D69" ma:contentTypeVersion="10" ma:contentTypeDescription="Create a new document." ma:contentTypeScope="" ma:versionID="e52ffb2a1d9d3c2bfa4d909a94f4b068">
  <xsd:schema xmlns:xsd="http://www.w3.org/2001/XMLSchema" xmlns:xs="http://www.w3.org/2001/XMLSchema" xmlns:p="http://schemas.microsoft.com/office/2006/metadata/properties" xmlns:ns2="e257719b-c1f1-4e91-b8ff-71f46d4c3710" xmlns:ns3="e800ba80-e8f7-44b0-b7f4-76b7b261fc3f" targetNamespace="http://schemas.microsoft.com/office/2006/metadata/properties" ma:root="true" ma:fieldsID="4d07fa99216f53e0497157c4eb001af6" ns2:_="" ns3:_="">
    <xsd:import namespace="e257719b-c1f1-4e91-b8ff-71f46d4c3710"/>
    <xsd:import namespace="e800ba80-e8f7-44b0-b7f4-76b7b261f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7719b-c1f1-4e91-b8ff-71f46d4c3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00ba80-e8f7-44b0-b7f4-76b7b261f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6C0071-B6A7-421B-8281-F321F9FA9724}">
  <ds:schemaRefs>
    <ds:schemaRef ds:uri="http://schemas.openxmlformats.org/officeDocument/2006/bibliography"/>
  </ds:schemaRefs>
</ds:datastoreItem>
</file>

<file path=customXml/itemProps2.xml><?xml version="1.0" encoding="utf-8"?>
<ds:datastoreItem xmlns:ds="http://schemas.openxmlformats.org/officeDocument/2006/customXml" ds:itemID="{DF6941F2-EE82-4EC7-AB65-49FE4ED2D5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6CC313-9EDA-42A2-BED6-7BD3CDC93C2C}">
  <ds:schemaRefs>
    <ds:schemaRef ds:uri="http://schemas.microsoft.com/sharepoint/v3/contenttype/forms"/>
  </ds:schemaRefs>
</ds:datastoreItem>
</file>

<file path=customXml/itemProps4.xml><?xml version="1.0" encoding="utf-8"?>
<ds:datastoreItem xmlns:ds="http://schemas.openxmlformats.org/officeDocument/2006/customXml" ds:itemID="{1E03F783-D465-4718-876C-0A486DCF6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7719b-c1f1-4e91-b8ff-71f46d4c3710"/>
    <ds:schemaRef ds:uri="e800ba80-e8f7-44b0-b7f4-76b7b261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Thrun Policy Template</Template>
  <TotalTime>0</TotalTime>
  <Pages>5</Pages>
  <Words>1458</Words>
  <Characters>8311</Characters>
  <Application>Microsoft Office Word</Application>
  <DocSecurity>0</DocSecurity>
  <PresentationFormat>15|.DOTX</PresentationFormat>
  <Lines>69</Lines>
  <Paragraphs>19</Paragraphs>
  <ScaleCrop>false</ScaleCrop>
  <Company>Thrun Law Firm, P.C.</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4201 Employee Ethics and Standards-SD</dc:title>
  <dc:subject>4200 - Employee Conduct and Ethics</dc:subject>
  <dc:creator>Thrun Attorneys</dc:creator>
  <cp:keywords/>
  <dc:description/>
  <cp:lastModifiedBy>Joshua T. Rothwell</cp:lastModifiedBy>
  <cp:revision>2</cp:revision>
  <cp:lastPrinted>2019-11-05T00:23:00Z</cp:lastPrinted>
  <dcterms:created xsi:type="dcterms:W3CDTF">2026-08-06T14:32:00Z</dcterms:created>
  <dcterms:modified xsi:type="dcterms:W3CDTF">2026-08-06T14:32:00Z</dcterms:modified>
  <cp:category>Board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0x01010077F9E8E878BEDC41AB8EC0AEB6FB3D69</vt:lpwstr>
  </property>
</Properties>
</file>